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D2" w:rsidRDefault="004D5AD2" w:rsidP="004D5AD2">
      <w:pPr>
        <w:pStyle w:val="20"/>
        <w:shd w:val="clear" w:color="auto" w:fill="auto"/>
        <w:rPr>
          <w:color w:val="000000"/>
          <w:sz w:val="24"/>
          <w:szCs w:val="24"/>
        </w:rPr>
      </w:pPr>
      <w:r w:rsidRPr="00E70FFF">
        <w:rPr>
          <w:rFonts w:ascii="OpenSans-Regular" w:hAnsi="OpenSans-Regular"/>
          <w:sz w:val="21"/>
          <w:szCs w:val="21"/>
        </w:rPr>
        <w:t>РЕГІОНАЛЬНИЙ ОФІС ВОДНИХ РЕСУРСІВ У МИКОЛАЇВСЬКІЙ ОБЛАСТІ</w:t>
      </w:r>
    </w:p>
    <w:p w:rsidR="004D5AD2" w:rsidRDefault="004D5AD2" w:rsidP="004D5AD2">
      <w:pPr>
        <w:pStyle w:val="20"/>
        <w:shd w:val="clear" w:color="auto" w:fill="auto"/>
        <w:rPr>
          <w:color w:val="000000"/>
          <w:sz w:val="24"/>
          <w:szCs w:val="24"/>
        </w:rPr>
      </w:pPr>
    </w:p>
    <w:p w:rsidR="004D5AD2" w:rsidRPr="000A3C8E" w:rsidRDefault="004D5AD2" w:rsidP="004D5AD2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A3C8E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4D5AD2" w:rsidRPr="000A3C8E" w:rsidRDefault="004D5AD2" w:rsidP="004D5AD2">
      <w:pPr>
        <w:spacing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A3C8E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закупівлі </w:t>
      </w:r>
      <w:r w:rsidR="00D0482F">
        <w:rPr>
          <w:rFonts w:ascii="Times New Roman" w:eastAsia="Times New Roman" w:hAnsi="Times New Roman"/>
          <w:sz w:val="24"/>
          <w:szCs w:val="24"/>
        </w:rPr>
        <w:t>оливи турбінної</w:t>
      </w:r>
      <w:r w:rsidRPr="000A3C8E">
        <w:rPr>
          <w:rFonts w:ascii="Times New Roman" w:eastAsia="Times New Roman" w:hAnsi="Times New Roman"/>
          <w:b/>
          <w:sz w:val="24"/>
          <w:szCs w:val="24"/>
        </w:rPr>
        <w:t>,</w:t>
      </w:r>
      <w:r w:rsidRPr="000A3C8E">
        <w:rPr>
          <w:rFonts w:ascii="Times New Roman" w:eastAsia="Times New Roman" w:hAnsi="Times New Roman"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4D5AD2" w:rsidRPr="000A3C8E" w:rsidRDefault="004D5AD2" w:rsidP="004D5AD2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A3C8E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4D5AD2" w:rsidRPr="0079579D" w:rsidRDefault="004D5AD2" w:rsidP="004D5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579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9579D">
        <w:rPr>
          <w:rFonts w:ascii="Times New Roman" w:hAnsi="Times New Roman"/>
          <w:sz w:val="24"/>
          <w:szCs w:val="24"/>
        </w:rPr>
        <w:t xml:space="preserve">РЕГІОНАЛЬНИЙ ОФІС ВОДНИХ РЕСУРСІВ У МИКОЛАЇВСЬКІЙ ОБЛАСТІ, 01038921, </w:t>
      </w:r>
      <w:r w:rsidRPr="0079579D">
        <w:rPr>
          <w:rFonts w:ascii="Times New Roman" w:eastAsia="Times New Roman" w:hAnsi="Times New Roman"/>
          <w:color w:val="000000"/>
          <w:sz w:val="24"/>
          <w:szCs w:val="24"/>
        </w:rPr>
        <w:t>Юридична особа, яка забезпечує потреби держави або територіальної громади</w:t>
      </w:r>
    </w:p>
    <w:p w:rsidR="00D0482F" w:rsidRDefault="004D5AD2" w:rsidP="00D0482F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9579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а Єдиним закупівельним словником:</w:t>
      </w:r>
      <w:r w:rsidRPr="00795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82F" w:rsidRPr="00483A8B">
        <w:rPr>
          <w:rFonts w:ascii="Times New Roman" w:eastAsia="Times New Roman" w:hAnsi="Times New Roman"/>
          <w:b/>
          <w:color w:val="000000"/>
          <w:sz w:val="24"/>
          <w:szCs w:val="24"/>
        </w:rPr>
        <w:t>код ДК 021:2015 09210000-4 «Мастильні засоби»  (Олива турбінна)</w:t>
      </w:r>
    </w:p>
    <w:p w:rsidR="00D0482F" w:rsidRPr="00D0482F" w:rsidRDefault="004D5AD2" w:rsidP="00D04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242638"/>
          <w:sz w:val="24"/>
          <w:szCs w:val="24"/>
          <w:shd w:val="clear" w:color="auto" w:fill="FFFFFF"/>
        </w:rPr>
      </w:pPr>
      <w:r w:rsidRPr="0079579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C5484">
        <w:rPr>
          <w:rFonts w:ascii="Times New Roman" w:hAnsi="Times New Roman"/>
          <w:sz w:val="24"/>
          <w:szCs w:val="24"/>
        </w:rPr>
        <w:t>Відкриті торги з особливостями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5484">
        <w:rPr>
          <w:rFonts w:ascii="Times New Roman" w:hAnsi="Times New Roman"/>
          <w:sz w:val="24"/>
          <w:szCs w:val="24"/>
        </w:rPr>
        <w:t> </w:t>
      </w:r>
      <w:r w:rsidR="00D0482F" w:rsidRPr="00D0482F">
        <w:rPr>
          <w:rFonts w:ascii="Times New Roman" w:hAnsi="Times New Roman"/>
          <w:color w:val="242638"/>
          <w:sz w:val="24"/>
          <w:szCs w:val="24"/>
          <w:shd w:val="clear" w:color="auto" w:fill="FFFFFF"/>
        </w:rPr>
        <w:t>UA-2023-10-03-012545-a</w:t>
      </w:r>
    </w:p>
    <w:p w:rsidR="004D5AD2" w:rsidRPr="00D0482F" w:rsidRDefault="004D5AD2" w:rsidP="00D048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AB148C">
        <w:rPr>
          <w:rFonts w:ascii="Times New Roman" w:hAnsi="Times New Roman"/>
          <w:b/>
          <w:color w:val="000000"/>
          <w:sz w:val="24"/>
          <w:szCs w:val="24"/>
        </w:rPr>
        <w:t>Розмір бюджетного призначення</w:t>
      </w:r>
      <w:r w:rsidRPr="009E03A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0482F">
        <w:rPr>
          <w:rFonts w:ascii="Times New Roman" w:eastAsiaTheme="minorEastAsia" w:hAnsi="Times New Roman"/>
          <w:color w:val="000000"/>
          <w:sz w:val="24"/>
          <w:szCs w:val="24"/>
        </w:rPr>
        <w:t>56100,00 грн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r w:rsidRPr="009E03AB">
        <w:rPr>
          <w:rFonts w:ascii="Times New Roman" w:eastAsia="Times New Roman" w:hAnsi="Times New Roman"/>
          <w:color w:val="000000"/>
          <w:sz w:val="24"/>
          <w:szCs w:val="24"/>
        </w:rPr>
        <w:t xml:space="preserve"> КЕКВ</w:t>
      </w:r>
      <w:r>
        <w:rPr>
          <w:rFonts w:ascii="Times New Roman" w:eastAsia="Times New Roman" w:hAnsi="Times New Roman"/>
          <w:color w:val="000000"/>
          <w:sz w:val="24"/>
          <w:szCs w:val="24"/>
        </w:rPr>
        <w:t>:2210- предмети, матеріали, обладнання та інвентар</w:t>
      </w:r>
    </w:p>
    <w:p w:rsidR="00D0482F" w:rsidRPr="00D0482F" w:rsidRDefault="004D5AD2" w:rsidP="00D048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C0FD3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6C0FD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 складає </w:t>
      </w:r>
      <w:r w:rsidR="00D0482F" w:rsidRPr="00D0482F">
        <w:rPr>
          <w:rFonts w:ascii="Times New Roman" w:eastAsiaTheme="minorEastAsia" w:hAnsi="Times New Roman"/>
          <w:color w:val="000000"/>
          <w:sz w:val="24"/>
          <w:szCs w:val="24"/>
        </w:rPr>
        <w:t xml:space="preserve">56100,00 грн. з ПДВ </w:t>
      </w:r>
    </w:p>
    <w:p w:rsidR="004415D6" w:rsidRDefault="004D5AD2" w:rsidP="007666BE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 w:rsidRPr="004415D6">
        <w:rPr>
          <w:rFonts w:ascii="Times New Roman" w:eastAsia="Times New Roman" w:hAnsi="Times New Roman"/>
          <w:sz w:val="24"/>
          <w:szCs w:val="24"/>
          <w:highlight w:val="yellow"/>
        </w:rPr>
        <w:t xml:space="preserve">Очікувана вартість предмета закупівлі визначалась  на підставі </w:t>
      </w:r>
      <w:r w:rsidR="007666BE" w:rsidRPr="004415D6">
        <w:rPr>
          <w:rFonts w:ascii="Times New Roman" w:hAnsi="Times New Roman"/>
          <w:sz w:val="24"/>
          <w:szCs w:val="24"/>
          <w:highlight w:val="yellow"/>
        </w:rPr>
        <w:t>загальнодоступної відкритої інформації про ціни</w:t>
      </w:r>
      <w:r w:rsidR="004415D6" w:rsidRPr="004415D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415D6">
        <w:rPr>
          <w:rFonts w:ascii="Times New Roman" w:hAnsi="Times New Roman"/>
          <w:sz w:val="24"/>
          <w:szCs w:val="24"/>
          <w:highlight w:val="yellow"/>
        </w:rPr>
        <w:t xml:space="preserve"> на оливу турбінну</w:t>
      </w:r>
      <w:r w:rsidR="004415D6" w:rsidRPr="004415D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4D5AD2" w:rsidRPr="00474DAF" w:rsidRDefault="004D5AD2" w:rsidP="002E1236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4DAF">
        <w:rPr>
          <w:rFonts w:ascii="Times New Roman" w:eastAsia="Times New Roman" w:hAnsi="Times New Roman"/>
          <w:sz w:val="24"/>
          <w:szCs w:val="24"/>
        </w:rPr>
        <w:t>Розрахунок потреби на</w:t>
      </w:r>
      <w:r w:rsidR="00D0482F">
        <w:rPr>
          <w:rFonts w:ascii="Times New Roman" w:eastAsia="Times New Roman" w:hAnsi="Times New Roman"/>
          <w:sz w:val="24"/>
          <w:szCs w:val="24"/>
        </w:rPr>
        <w:t xml:space="preserve"> оливу </w:t>
      </w:r>
      <w:r w:rsidRPr="00474DAF">
        <w:rPr>
          <w:rFonts w:ascii="Times New Roman" w:eastAsia="Times New Roman" w:hAnsi="Times New Roman"/>
          <w:sz w:val="24"/>
          <w:szCs w:val="24"/>
        </w:rPr>
        <w:t xml:space="preserve"> у 2023 році  визначався виходячи з</w:t>
      </w:r>
      <w:r>
        <w:rPr>
          <w:rFonts w:ascii="Times New Roman" w:eastAsia="Times New Roman" w:hAnsi="Times New Roman"/>
          <w:sz w:val="24"/>
          <w:szCs w:val="24"/>
        </w:rPr>
        <w:t xml:space="preserve"> основних виробничих показників Замовника.</w:t>
      </w:r>
      <w:bookmarkStart w:id="0" w:name="_GoBack"/>
      <w:bookmarkEnd w:id="0"/>
    </w:p>
    <w:p w:rsidR="004D5AD2" w:rsidRPr="00474DAF" w:rsidRDefault="004D5AD2" w:rsidP="004D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4DAF">
        <w:rPr>
          <w:rFonts w:ascii="Times New Roman" w:eastAsia="Times New Roman" w:hAnsi="Times New Roman"/>
          <w:b/>
          <w:color w:val="000000"/>
          <w:sz w:val="24"/>
          <w:szCs w:val="24"/>
        </w:rPr>
        <w:t>Обґрунтування технічних та якісних характеристик предмета закупівлі:</w:t>
      </w:r>
      <w:r w:rsidRPr="00474DAF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474DAF">
        <w:rPr>
          <w:rFonts w:ascii="Times New Roman" w:eastAsia="Times New Roman" w:hAnsi="Times New Roman"/>
          <w:color w:val="000000"/>
          <w:sz w:val="24"/>
          <w:szCs w:val="24"/>
        </w:rPr>
        <w:t xml:space="preserve">Термін постачання  до 31.12.2023 р. </w:t>
      </w:r>
    </w:p>
    <w:p w:rsidR="004D5AD2" w:rsidRPr="00474DAF" w:rsidRDefault="004D5AD2" w:rsidP="004D5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0D06" w:rsidRPr="00762A13" w:rsidRDefault="00090D06" w:rsidP="00090D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2A13">
        <w:rPr>
          <w:rFonts w:ascii="Times New Roman" w:hAnsi="Times New Roman" w:cs="Times New Roman"/>
          <w:b/>
          <w:sz w:val="24"/>
          <w:szCs w:val="24"/>
        </w:rPr>
        <w:t>Предмет закупівлі, кількість, технічні характеристики:</w:t>
      </w:r>
      <w:r w:rsidRPr="00762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762A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лива турбінна</w:t>
      </w:r>
      <w:r w:rsidRPr="00762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ТП-30, 600 </w:t>
      </w:r>
      <w:r w:rsidRPr="00E875B0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</w:p>
    <w:p w:rsidR="00090D06" w:rsidRPr="000156DD" w:rsidRDefault="00090D06" w:rsidP="00090D06">
      <w:pPr>
        <w:pStyle w:val="a5"/>
        <w:spacing w:before="0" w:beforeAutospacing="0" w:after="0" w:afterAutospacing="0"/>
        <w:ind w:left="4680" w:firstLine="360"/>
        <w:rPr>
          <w:b/>
          <w:color w:val="000000"/>
        </w:rPr>
      </w:pPr>
      <w:r w:rsidRPr="000156DD">
        <w:rPr>
          <w:b/>
          <w:color w:val="000000"/>
        </w:rPr>
        <w:t>Специфікація</w:t>
      </w:r>
    </w:p>
    <w:p w:rsidR="00090D06" w:rsidRPr="00762A13" w:rsidRDefault="00090D06" w:rsidP="00090D06">
      <w:pPr>
        <w:pStyle w:val="a3"/>
        <w:numPr>
          <w:ilvl w:val="0"/>
          <w:numId w:val="3"/>
        </w:num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62A13">
        <w:rPr>
          <w:rFonts w:ascii="Times New Roman" w:hAnsi="Times New Roman"/>
          <w:b/>
          <w:color w:val="000000"/>
          <w:sz w:val="24"/>
          <w:szCs w:val="24"/>
          <w:lang w:eastAsia="ru-RU"/>
        </w:rPr>
        <w:t>Таблиця 1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9"/>
        <w:gridCol w:w="3441"/>
        <w:gridCol w:w="1894"/>
        <w:gridCol w:w="1459"/>
        <w:gridCol w:w="1372"/>
        <w:gridCol w:w="1138"/>
      </w:tblGrid>
      <w:tr w:rsidR="00090D06" w:rsidTr="00672397">
        <w:trPr>
          <w:trHeight w:val="14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06" w:rsidRDefault="00090D06" w:rsidP="006723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06" w:rsidRDefault="00090D06" w:rsidP="006723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Найменування товару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06" w:rsidRDefault="00090D06" w:rsidP="00672397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Пакування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06" w:rsidRDefault="00090D06" w:rsidP="00672397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Фасування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06" w:rsidRDefault="00090D06" w:rsidP="00672397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06" w:rsidRDefault="00090D06" w:rsidP="006723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090D06" w:rsidTr="00672397">
        <w:trPr>
          <w:trHeight w:val="14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06" w:rsidRDefault="00090D06" w:rsidP="00672397">
            <w:pPr>
              <w:pStyle w:val="a5"/>
              <w:widowControl w:val="0"/>
              <w:spacing w:before="0" w:after="0"/>
            </w:pPr>
            <w:r>
              <w:rPr>
                <w:color w:val="000000"/>
              </w:rPr>
              <w:t>1.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06" w:rsidRDefault="00090D06" w:rsidP="006723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Олива турбінна ТП-30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06" w:rsidRDefault="00090D06" w:rsidP="006723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металева бочка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06" w:rsidRDefault="00090D06" w:rsidP="006723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  <w:r w:rsidRPr="00E875B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D06" w:rsidRDefault="00090D06" w:rsidP="00672397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D06" w:rsidRDefault="00090D06" w:rsidP="00672397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90D06" w:rsidRPr="00762A13" w:rsidRDefault="00090D06" w:rsidP="00090D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D06" w:rsidRDefault="00090D06" w:rsidP="00090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6DD">
        <w:rPr>
          <w:rFonts w:ascii="Times New Roman" w:hAnsi="Times New Roman"/>
          <w:b/>
          <w:sz w:val="24"/>
          <w:szCs w:val="24"/>
        </w:rPr>
        <w:t xml:space="preserve">                                                 ТЕХНІЧНІ </w:t>
      </w:r>
      <w:r>
        <w:rPr>
          <w:rFonts w:ascii="Times New Roman" w:hAnsi="Times New Roman"/>
          <w:b/>
          <w:sz w:val="24"/>
          <w:szCs w:val="24"/>
        </w:rPr>
        <w:t>ХАРАКТЕРИСТИКИ</w:t>
      </w:r>
    </w:p>
    <w:p w:rsidR="00090D06" w:rsidRPr="000156DD" w:rsidRDefault="00090D06" w:rsidP="00090D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Марка А</w:t>
            </w:r>
          </w:p>
        </w:tc>
      </w:tr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 xml:space="preserve">Відповідність класифікаціям </w:t>
            </w:r>
            <w:r w:rsidRPr="0004255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ISO VG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В’язкість кінематична, мм</w:t>
            </w:r>
            <w:r w:rsidRPr="0004255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/с:</w:t>
            </w:r>
          </w:p>
          <w:p w:rsidR="00090D06" w:rsidRPr="0004255C" w:rsidRDefault="00090D06" w:rsidP="00090D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при 40</w:t>
            </w:r>
            <w:r w:rsidRPr="0004255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  <w:p w:rsidR="00090D06" w:rsidRPr="0004255C" w:rsidRDefault="00090D06" w:rsidP="00090D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при 50</w:t>
            </w:r>
            <w:r w:rsidRPr="0004255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41,1-50,6</w:t>
            </w:r>
          </w:p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Індекс в’язкості, не менше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Кислотне число, мг КОН/г, не більше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 xml:space="preserve">Температура, </w:t>
            </w:r>
            <w:r w:rsidRPr="0004255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090D06" w:rsidRPr="0004255C" w:rsidRDefault="00090D06" w:rsidP="00090D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спалахи у відкритому тиглі, не нижче</w:t>
            </w:r>
          </w:p>
          <w:p w:rsidR="00090D06" w:rsidRPr="0004255C" w:rsidRDefault="00090D06" w:rsidP="00090D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застигання, не вище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-10</w:t>
            </w:r>
          </w:p>
        </w:tc>
      </w:tr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Стабільність проти окислення:</w:t>
            </w:r>
          </w:p>
          <w:p w:rsidR="00090D06" w:rsidRPr="0004255C" w:rsidRDefault="00090D06" w:rsidP="00090D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осад, % не більше</w:t>
            </w:r>
          </w:p>
          <w:p w:rsidR="00090D06" w:rsidRPr="0004255C" w:rsidRDefault="00090D06" w:rsidP="00090D0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кислотне число, мг КОН/г, не більше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0,01</w:t>
            </w:r>
          </w:p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Антикорозійні властивості, сталь (мідь, бали, н/б)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Відсутність (1в)</w:t>
            </w:r>
          </w:p>
        </w:tc>
      </w:tr>
      <w:tr w:rsidR="00090D06" w:rsidRPr="0004255C" w:rsidTr="00672397">
        <w:tc>
          <w:tcPr>
            <w:tcW w:w="6487" w:type="dxa"/>
            <w:shd w:val="clear" w:color="auto" w:fill="auto"/>
          </w:tcPr>
          <w:p w:rsidR="00090D06" w:rsidRPr="0004255C" w:rsidRDefault="00090D06" w:rsidP="006723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Число деемульсації, с, не більше</w:t>
            </w:r>
          </w:p>
        </w:tc>
        <w:tc>
          <w:tcPr>
            <w:tcW w:w="3402" w:type="dxa"/>
            <w:shd w:val="clear" w:color="auto" w:fill="auto"/>
          </w:tcPr>
          <w:p w:rsidR="00090D06" w:rsidRPr="0004255C" w:rsidRDefault="00090D06" w:rsidP="00672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55C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</w:tr>
    </w:tbl>
    <w:p w:rsidR="00090D06" w:rsidRDefault="00090D06" w:rsidP="00090D06">
      <w:pPr>
        <w:jc w:val="both"/>
      </w:pPr>
    </w:p>
    <w:p w:rsidR="00090D06" w:rsidRPr="00446E05" w:rsidRDefault="00090D06" w:rsidP="00090D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Запропонований Т</w:t>
      </w:r>
      <w:r w:rsidRPr="00446E05">
        <w:rPr>
          <w:rFonts w:ascii="Times New Roman" w:hAnsi="Times New Roman"/>
          <w:sz w:val="24"/>
          <w:szCs w:val="24"/>
        </w:rPr>
        <w:t>овар має відповідати</w:t>
      </w:r>
      <w:r w:rsidRPr="00446E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нормативно-технічній документації згідно якої Т</w:t>
      </w:r>
      <w:r w:rsidRPr="00446E05">
        <w:rPr>
          <w:rFonts w:ascii="Times New Roman" w:hAnsi="Times New Roman"/>
          <w:sz w:val="24"/>
          <w:szCs w:val="24"/>
        </w:rPr>
        <w:t>овар виготовляється.</w:t>
      </w:r>
    </w:p>
    <w:p w:rsidR="00090D06" w:rsidRPr="0004255C" w:rsidRDefault="00090D06" w:rsidP="00090D06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підтвердження якості Т</w:t>
      </w:r>
      <w:r w:rsidRPr="0004255C">
        <w:rPr>
          <w:rFonts w:ascii="Times New Roman" w:eastAsia="Times New Roman" w:hAnsi="Times New Roman"/>
          <w:sz w:val="24"/>
          <w:szCs w:val="24"/>
        </w:rPr>
        <w:t>овару, кожен учасник закупівлі, у складі його пропозиції, має надати:</w:t>
      </w:r>
    </w:p>
    <w:p w:rsidR="00090D06" w:rsidRPr="0004255C" w:rsidRDefault="00090D06" w:rsidP="00090D0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04255C">
        <w:rPr>
          <w:rFonts w:ascii="Times New Roman" w:eastAsia="Times New Roman" w:hAnsi="Times New Roman"/>
          <w:sz w:val="24"/>
          <w:szCs w:val="24"/>
        </w:rPr>
        <w:t>ертифікат та/або паспорт якості на запропонований Товар, виданий виробником;</w:t>
      </w:r>
    </w:p>
    <w:p w:rsidR="00090D06" w:rsidRPr="0019183A" w:rsidRDefault="00090D06" w:rsidP="00090D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83A">
        <w:rPr>
          <w:rFonts w:ascii="Times New Roman" w:hAnsi="Times New Roman" w:cs="Times New Roman"/>
          <w:sz w:val="24"/>
          <w:szCs w:val="24"/>
        </w:rPr>
        <w:t xml:space="preserve">Довідка учасника про те, що запропонований товар не був виготовлений та/або ввезений з російської федерації, республіки </w:t>
      </w:r>
      <w:proofErr w:type="spellStart"/>
      <w:r w:rsidRPr="0019183A">
        <w:rPr>
          <w:rFonts w:ascii="Times New Roman" w:hAnsi="Times New Roman" w:cs="Times New Roman"/>
          <w:sz w:val="24"/>
          <w:szCs w:val="24"/>
        </w:rPr>
        <w:t>білорусь</w:t>
      </w:r>
      <w:proofErr w:type="spellEnd"/>
      <w:r w:rsidRPr="0019183A">
        <w:rPr>
          <w:rFonts w:ascii="Times New Roman" w:hAnsi="Times New Roman" w:cs="Times New Roman"/>
          <w:sz w:val="24"/>
          <w:szCs w:val="24"/>
        </w:rPr>
        <w:t xml:space="preserve"> та з тимчасово окупованих територій.</w:t>
      </w:r>
    </w:p>
    <w:p w:rsidR="00090D06" w:rsidRDefault="00090D06" w:rsidP="00090D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Копію</w:t>
      </w:r>
      <w:r w:rsidRPr="00446E05">
        <w:rPr>
          <w:rFonts w:ascii="Times New Roman" w:eastAsia="Times New Roman" w:hAnsi="Times New Roman" w:cs="Times New Roman"/>
          <w:sz w:val="24"/>
          <w:szCs w:val="24"/>
        </w:rPr>
        <w:t xml:space="preserve"> ліцензії або документ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законом;</w:t>
      </w:r>
    </w:p>
    <w:p w:rsidR="00090D06" w:rsidRPr="00446E05" w:rsidRDefault="00090D06" w:rsidP="00090D06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D06" w:rsidRDefault="00090D06" w:rsidP="00090D06">
      <w:pPr>
        <w:widowControl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19183A">
        <w:rPr>
          <w:rFonts w:ascii="Times New Roman" w:hAnsi="Times New Roman"/>
          <w:sz w:val="24"/>
          <w:szCs w:val="24"/>
        </w:rPr>
        <w:t>Товар повинен бути розфасованим у нову тару (упаковку) виробника без дефектів та пошкоджень.</w:t>
      </w:r>
      <w:r w:rsidRPr="0019183A">
        <w:rPr>
          <w:rFonts w:ascii="Arial" w:hAnsi="Arial"/>
          <w:color w:val="222222"/>
          <w:sz w:val="24"/>
          <w:szCs w:val="24"/>
        </w:rPr>
        <w:t xml:space="preserve"> </w:t>
      </w:r>
      <w:r w:rsidRPr="0019183A">
        <w:rPr>
          <w:rFonts w:ascii="Times New Roman" w:hAnsi="Times New Roman"/>
          <w:color w:val="222222"/>
          <w:sz w:val="24"/>
          <w:szCs w:val="24"/>
        </w:rPr>
        <w:t>Весь Товар повинен бути в незворотній тарі (упаковці).</w:t>
      </w:r>
    </w:p>
    <w:p w:rsidR="00090D06" w:rsidRDefault="00090D06" w:rsidP="00090D06">
      <w:pPr>
        <w:widowControl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090D06" w:rsidRDefault="00090D06" w:rsidP="00090D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Посилання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конкретні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торговельну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марку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чи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фірму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, патент,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конструкцію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або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тип предмета закупівлі,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джерело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його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походження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або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виробника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обумовлено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виробничою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необхідністю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Замовника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. В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місцях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де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технічні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вимоги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містять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посилання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конкретні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торговельну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марку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чи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фірму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, патент,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конструкцію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або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тип предмета закупівлі,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джерело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його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походження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або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виробника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слід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вважати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вираз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«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або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еквівалент</w:t>
      </w:r>
      <w:proofErr w:type="spellEnd"/>
      <w:r w:rsidRPr="000F5556">
        <w:rPr>
          <w:rFonts w:ascii="Times New Roman" w:eastAsia="Times New Roman" w:hAnsi="Times New Roman"/>
          <w:i/>
          <w:sz w:val="24"/>
          <w:szCs w:val="24"/>
          <w:lang w:val="ru-RU"/>
        </w:rPr>
        <w:t>».</w:t>
      </w:r>
    </w:p>
    <w:p w:rsidR="00090D06" w:rsidRDefault="00090D06" w:rsidP="00090D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4D5AD2" w:rsidRPr="007679DF" w:rsidRDefault="004D5AD2" w:rsidP="004D5AD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679D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D5AD2" w:rsidRPr="007679DF" w:rsidRDefault="004D5AD2" w:rsidP="004D5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D5AD2" w:rsidRPr="007679DF" w:rsidRDefault="004D5AD2" w:rsidP="004D5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D5AD2" w:rsidRPr="007679DF" w:rsidRDefault="004D5AD2" w:rsidP="004D5A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D5AD2" w:rsidRDefault="004D5AD2" w:rsidP="004D5A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5AD2" w:rsidRDefault="004D5AD2" w:rsidP="004D5A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5AD2" w:rsidRDefault="004D5AD2" w:rsidP="004D5A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D5AD2" w:rsidRDefault="004D5AD2" w:rsidP="004D5A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66F43" w:rsidRDefault="00A66F43"/>
    <w:sectPr w:rsidR="00A66F4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66D64"/>
    <w:multiLevelType w:val="hybridMultilevel"/>
    <w:tmpl w:val="93B04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E0D1A"/>
    <w:multiLevelType w:val="hybridMultilevel"/>
    <w:tmpl w:val="B3904210"/>
    <w:lvl w:ilvl="0" w:tplc="07C0C3A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D203082"/>
    <w:multiLevelType w:val="hybridMultilevel"/>
    <w:tmpl w:val="68E80210"/>
    <w:lvl w:ilvl="0" w:tplc="71A43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D2"/>
    <w:rsid w:val="00090D06"/>
    <w:rsid w:val="002E1236"/>
    <w:rsid w:val="00392671"/>
    <w:rsid w:val="004415D6"/>
    <w:rsid w:val="004D5AD2"/>
    <w:rsid w:val="007666BE"/>
    <w:rsid w:val="00A66F43"/>
    <w:rsid w:val="00D0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AA6E-D50B-46E1-8B54-93B81505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D2"/>
    <w:pPr>
      <w:spacing w:after="200" w:line="276" w:lineRule="auto"/>
    </w:pPr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5AD2"/>
    <w:rPr>
      <w:rFonts w:ascii="Times New Roman" w:eastAsia="Times New Roman" w:hAnsi="Times New Roman" w:cs="Times New Roman"/>
      <w:b/>
      <w:bCs/>
      <w:spacing w:val="12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AD2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/>
      <w:b/>
      <w:bCs/>
      <w:spacing w:val="12"/>
      <w:sz w:val="17"/>
      <w:szCs w:val="17"/>
      <w:lang w:eastAsia="en-US"/>
    </w:rPr>
  </w:style>
  <w:style w:type="paragraph" w:styleId="a3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AC List 01"/>
    <w:basedOn w:val="a"/>
    <w:link w:val="a4"/>
    <w:uiPriority w:val="34"/>
    <w:qFormat/>
    <w:rsid w:val="00090D06"/>
    <w:pPr>
      <w:spacing w:after="160" w:line="259" w:lineRule="auto"/>
      <w:ind w:left="720"/>
      <w:contextualSpacing/>
    </w:pPr>
    <w:rPr>
      <w:rFonts w:cs="Calibri"/>
    </w:rPr>
  </w:style>
  <w:style w:type="paragraph" w:styleId="a5">
    <w:name w:val="Normal (Web)"/>
    <w:basedOn w:val="a"/>
    <w:qFormat/>
    <w:rsid w:val="00090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3"/>
    <w:uiPriority w:val="34"/>
    <w:rsid w:val="00090D06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2023-10-06T04:56:00Z</dcterms:created>
  <dcterms:modified xsi:type="dcterms:W3CDTF">2023-10-06T05:11:00Z</dcterms:modified>
</cp:coreProperties>
</file>