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5D5B" w14:textId="7EADB9B6"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3E3961E9" w14:textId="0BD2D199"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5DA5DDC5"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08ED31D6" w14:textId="3F39C4BB" w:rsidR="000F2B7B" w:rsidRPr="00094FA5"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1AB196DB" w14:textId="1EB51898"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094FA5">
        <w:rPr>
          <w:rFonts w:ascii="Times New Roman" w:hAnsi="Times New Roman" w:cs="Times New Roman"/>
          <w:sz w:val="24"/>
          <w:szCs w:val="24"/>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00FB6EC3" w:rsidRPr="00FB6EC3">
        <w:rPr>
          <w:rFonts w:ascii="Times New Roman" w:hAnsi="Times New Roman" w:cs="Times New Roman"/>
          <w:sz w:val="24"/>
          <w:szCs w:val="24"/>
          <w:u w:val="single"/>
          <w:lang w:val="uk-UA"/>
        </w:rPr>
        <w:t>РЕГІОНАЛЬНИЙ ОФІС ВОДНИХ РЕСУРСІВ У МИКОЛАЇВСЬКІЙ ОБЛАСТІ</w:t>
      </w:r>
      <w:r w:rsidR="00B10FD7" w:rsidRPr="00094FA5">
        <w:rPr>
          <w:rFonts w:ascii="Times New Roman" w:hAnsi="Times New Roman" w:cs="Times New Roman"/>
          <w:sz w:val="24"/>
          <w:szCs w:val="24"/>
          <w:u w:val="single"/>
          <w:lang w:val="uk-UA"/>
        </w:rPr>
        <w:t xml:space="preserve">, </w:t>
      </w:r>
      <w:r w:rsidR="00FB6EC3" w:rsidRPr="00FB6EC3">
        <w:rPr>
          <w:rFonts w:ascii="Times New Roman" w:hAnsi="Times New Roman" w:cs="Times New Roman"/>
          <w:sz w:val="24"/>
          <w:szCs w:val="24"/>
          <w:u w:val="single"/>
          <w:lang w:val="uk-UA"/>
        </w:rPr>
        <w:t>54030</w:t>
      </w:r>
      <w:r w:rsidR="00B10FD7" w:rsidRPr="00094FA5">
        <w:rPr>
          <w:rFonts w:ascii="Times New Roman" w:hAnsi="Times New Roman" w:cs="Times New Roman"/>
          <w:sz w:val="24"/>
          <w:szCs w:val="24"/>
          <w:u w:val="single"/>
          <w:lang w:val="uk-UA"/>
        </w:rPr>
        <w:t xml:space="preserve">, Миколаївська обл., </w:t>
      </w:r>
      <w:r w:rsidR="00FB6EC3">
        <w:rPr>
          <w:rFonts w:ascii="Times New Roman" w:hAnsi="Times New Roman" w:cs="Times New Roman"/>
          <w:sz w:val="24"/>
          <w:szCs w:val="24"/>
          <w:u w:val="single"/>
          <w:lang w:val="uk-UA"/>
        </w:rPr>
        <w:t>м</w:t>
      </w:r>
      <w:r w:rsidR="00B10FD7" w:rsidRPr="00094FA5">
        <w:rPr>
          <w:rFonts w:ascii="Times New Roman" w:hAnsi="Times New Roman" w:cs="Times New Roman"/>
          <w:sz w:val="24"/>
          <w:szCs w:val="24"/>
          <w:u w:val="single"/>
          <w:lang w:val="uk-UA"/>
        </w:rPr>
        <w:t>. </w:t>
      </w:r>
      <w:r w:rsidR="00FB6EC3">
        <w:rPr>
          <w:rFonts w:ascii="Times New Roman" w:hAnsi="Times New Roman" w:cs="Times New Roman"/>
          <w:sz w:val="24"/>
          <w:szCs w:val="24"/>
          <w:u w:val="single"/>
          <w:lang w:val="uk-UA"/>
        </w:rPr>
        <w:t>Миколаїв</w:t>
      </w:r>
      <w:r w:rsidR="00B10FD7" w:rsidRPr="00094FA5">
        <w:rPr>
          <w:rFonts w:ascii="Times New Roman" w:hAnsi="Times New Roman" w:cs="Times New Roman"/>
          <w:sz w:val="24"/>
          <w:szCs w:val="24"/>
          <w:u w:val="single"/>
          <w:lang w:val="uk-UA"/>
        </w:rPr>
        <w:t xml:space="preserve">, вул. </w:t>
      </w:r>
      <w:proofErr w:type="spellStart"/>
      <w:r w:rsidR="00FB6EC3">
        <w:rPr>
          <w:rFonts w:ascii="Times New Roman" w:hAnsi="Times New Roman" w:cs="Times New Roman"/>
          <w:sz w:val="24"/>
          <w:szCs w:val="24"/>
          <w:u w:val="single"/>
          <w:lang w:val="uk-UA"/>
        </w:rPr>
        <w:t>Потьомкінська</w:t>
      </w:r>
      <w:proofErr w:type="spellEnd"/>
      <w:r w:rsidR="00B10FD7" w:rsidRPr="00094FA5">
        <w:rPr>
          <w:rFonts w:ascii="Times New Roman" w:hAnsi="Times New Roman" w:cs="Times New Roman"/>
          <w:sz w:val="24"/>
          <w:szCs w:val="24"/>
          <w:u w:val="single"/>
          <w:lang w:val="uk-UA"/>
        </w:rPr>
        <w:t xml:space="preserve">, буд. </w:t>
      </w:r>
      <w:r w:rsidR="00FB6EC3">
        <w:rPr>
          <w:rFonts w:ascii="Times New Roman" w:hAnsi="Times New Roman" w:cs="Times New Roman"/>
          <w:sz w:val="24"/>
          <w:szCs w:val="24"/>
          <w:u w:val="single"/>
          <w:lang w:val="uk-UA"/>
        </w:rPr>
        <w:t>14</w:t>
      </w:r>
      <w:r w:rsidR="00B10FD7" w:rsidRPr="00094FA5">
        <w:rPr>
          <w:rFonts w:ascii="Times New Roman" w:hAnsi="Times New Roman" w:cs="Times New Roman"/>
          <w:sz w:val="24"/>
          <w:szCs w:val="24"/>
          <w:u w:val="single"/>
          <w:lang w:val="uk-UA"/>
        </w:rPr>
        <w:t xml:space="preserve">, ідентифікаційний код </w:t>
      </w:r>
      <w:r w:rsidR="00FB6EC3" w:rsidRPr="00FB6EC3">
        <w:rPr>
          <w:rFonts w:ascii="Times New Roman" w:hAnsi="Times New Roman" w:cs="Times New Roman"/>
          <w:sz w:val="24"/>
          <w:szCs w:val="24"/>
          <w:u w:val="single"/>
          <w:lang w:val="uk-UA"/>
        </w:rPr>
        <w:t>01038921</w:t>
      </w:r>
      <w:r w:rsidRPr="00094FA5">
        <w:rPr>
          <w:rFonts w:ascii="Times New Roman" w:hAnsi="Times New Roman" w:cs="Times New Roman"/>
          <w:sz w:val="24"/>
          <w:szCs w:val="24"/>
          <w:lang w:val="uk-UA"/>
        </w:rPr>
        <w:t>.</w:t>
      </w:r>
    </w:p>
    <w:p w14:paraId="4BDBF741" w14:textId="083DCE15" w:rsidR="000F2B7B" w:rsidRPr="00176F26" w:rsidRDefault="000F2B7B" w:rsidP="00331A9F">
      <w:pPr>
        <w:pStyle w:val="2"/>
        <w:shd w:val="clear" w:color="auto" w:fill="FFFFFF"/>
        <w:spacing w:before="0"/>
        <w:textAlignment w:val="baseline"/>
        <w:rPr>
          <w:rFonts w:ascii="Times New Roman" w:hAnsi="Times New Roman" w:cs="Times New Roman"/>
          <w:color w:val="000000" w:themeColor="text1"/>
          <w:sz w:val="24"/>
          <w:szCs w:val="24"/>
        </w:rPr>
      </w:pPr>
      <w:r w:rsidRPr="00FB6EC3">
        <w:rPr>
          <w:rFonts w:ascii="Times New Roman" w:hAnsi="Times New Roman" w:cs="Times New Roman"/>
          <w:color w:val="000000" w:themeColor="text1"/>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331A9F">
        <w:rPr>
          <w:rFonts w:ascii="Times New Roman" w:hAnsi="Times New Roman" w:cs="Times New Roman"/>
          <w:color w:val="000000" w:themeColor="text1"/>
          <w:sz w:val="24"/>
          <w:szCs w:val="24"/>
          <w:shd w:val="clear" w:color="auto" w:fill="FFFFFF"/>
          <w:lang w:val="uk-UA"/>
        </w:rPr>
        <w:t>):</w:t>
      </w:r>
      <w:r w:rsidRPr="00331A9F">
        <w:rPr>
          <w:rStyle w:val="21"/>
          <w:rFonts w:eastAsiaTheme="minorHAnsi"/>
          <w:color w:val="000000" w:themeColor="text1"/>
          <w:sz w:val="24"/>
          <w:szCs w:val="24"/>
        </w:rPr>
        <w:t xml:space="preserve"> </w:t>
      </w:r>
      <w:proofErr w:type="spellStart"/>
      <w:r w:rsidR="00176F26" w:rsidRPr="00176F26">
        <w:rPr>
          <w:rStyle w:val="h-pre-line"/>
          <w:rFonts w:ascii="Times New Roman" w:hAnsi="Times New Roman" w:cs="Times New Roman"/>
          <w:color w:val="000000" w:themeColor="text1"/>
          <w:sz w:val="24"/>
          <w:szCs w:val="24"/>
          <w:bdr w:val="none" w:sz="0" w:space="0" w:color="auto" w:frame="1"/>
        </w:rPr>
        <w:t>Природний</w:t>
      </w:r>
      <w:proofErr w:type="spellEnd"/>
      <w:r w:rsidR="00176F26" w:rsidRPr="00176F26">
        <w:rPr>
          <w:rStyle w:val="h-pre-line"/>
          <w:rFonts w:ascii="Times New Roman" w:hAnsi="Times New Roman" w:cs="Times New Roman"/>
          <w:color w:val="000000" w:themeColor="text1"/>
          <w:sz w:val="24"/>
          <w:szCs w:val="24"/>
          <w:bdr w:val="none" w:sz="0" w:space="0" w:color="auto" w:frame="1"/>
        </w:rPr>
        <w:t xml:space="preserve"> газ (код ДК 021:2015 09120000-6 – </w:t>
      </w:r>
      <w:proofErr w:type="spellStart"/>
      <w:r w:rsidR="00176F26" w:rsidRPr="00176F26">
        <w:rPr>
          <w:rStyle w:val="h-pre-line"/>
          <w:rFonts w:ascii="Times New Roman" w:hAnsi="Times New Roman" w:cs="Times New Roman"/>
          <w:color w:val="000000" w:themeColor="text1"/>
          <w:sz w:val="24"/>
          <w:szCs w:val="24"/>
          <w:bdr w:val="none" w:sz="0" w:space="0" w:color="auto" w:frame="1"/>
        </w:rPr>
        <w:t>Газове</w:t>
      </w:r>
      <w:proofErr w:type="spellEnd"/>
      <w:r w:rsidR="00176F26" w:rsidRPr="00176F26">
        <w:rPr>
          <w:rStyle w:val="h-pre-line"/>
          <w:rFonts w:ascii="Times New Roman" w:hAnsi="Times New Roman" w:cs="Times New Roman"/>
          <w:color w:val="000000" w:themeColor="text1"/>
          <w:sz w:val="24"/>
          <w:szCs w:val="24"/>
          <w:bdr w:val="none" w:sz="0" w:space="0" w:color="auto" w:frame="1"/>
        </w:rPr>
        <w:t xml:space="preserve"> </w:t>
      </w:r>
      <w:proofErr w:type="spellStart"/>
      <w:r w:rsidR="00176F26" w:rsidRPr="00176F26">
        <w:rPr>
          <w:rStyle w:val="h-pre-line"/>
          <w:rFonts w:ascii="Times New Roman" w:hAnsi="Times New Roman" w:cs="Times New Roman"/>
          <w:color w:val="000000" w:themeColor="text1"/>
          <w:sz w:val="24"/>
          <w:szCs w:val="24"/>
          <w:bdr w:val="none" w:sz="0" w:space="0" w:color="auto" w:frame="1"/>
        </w:rPr>
        <w:t>паливо</w:t>
      </w:r>
      <w:proofErr w:type="spellEnd"/>
      <w:r w:rsidR="00176F26" w:rsidRPr="00176F26">
        <w:rPr>
          <w:rStyle w:val="h-pre-line"/>
          <w:rFonts w:ascii="Times New Roman" w:hAnsi="Times New Roman" w:cs="Times New Roman"/>
          <w:color w:val="000000" w:themeColor="text1"/>
          <w:sz w:val="24"/>
          <w:szCs w:val="24"/>
          <w:bdr w:val="none" w:sz="0" w:space="0" w:color="auto" w:frame="1"/>
        </w:rPr>
        <w:t>)</w:t>
      </w:r>
      <w:r w:rsidR="003251E2" w:rsidRPr="00176F26">
        <w:rPr>
          <w:rFonts w:ascii="Times New Roman" w:hAnsi="Times New Roman" w:cs="Times New Roman"/>
          <w:bCs/>
          <w:color w:val="000000" w:themeColor="text1"/>
          <w:spacing w:val="-3"/>
          <w:sz w:val="24"/>
          <w:szCs w:val="24"/>
          <w:lang w:val="uk-UA"/>
        </w:rPr>
        <w:t>.</w:t>
      </w:r>
    </w:p>
    <w:p w14:paraId="50A96050" w14:textId="19DE77DE" w:rsidR="000F2B7B" w:rsidRPr="00176F26" w:rsidRDefault="000F2B7B" w:rsidP="002B39EA">
      <w:pPr>
        <w:spacing w:after="0" w:line="240" w:lineRule="auto"/>
        <w:ind w:firstLine="708"/>
        <w:jc w:val="both"/>
        <w:rPr>
          <w:rFonts w:ascii="Times New Roman" w:hAnsi="Times New Roman" w:cs="Times New Roman"/>
          <w:color w:val="000000" w:themeColor="text1"/>
          <w:sz w:val="24"/>
          <w:szCs w:val="24"/>
          <w:u w:val="single"/>
          <w:lang w:val="uk-UA"/>
        </w:rPr>
      </w:pPr>
      <w:r w:rsidRPr="00176F26">
        <w:rPr>
          <w:rFonts w:ascii="Times New Roman" w:hAnsi="Times New Roman" w:cs="Times New Roman"/>
          <w:color w:val="000000" w:themeColor="text1"/>
          <w:sz w:val="24"/>
          <w:szCs w:val="24"/>
          <w:lang w:val="uk-UA"/>
        </w:rPr>
        <w:t xml:space="preserve">Вид та ідентифікатор процедури закупівлі: </w:t>
      </w:r>
      <w:r w:rsidRPr="00176F26">
        <w:rPr>
          <w:rFonts w:ascii="Times New Roman" w:hAnsi="Times New Roman" w:cs="Times New Roman"/>
          <w:color w:val="000000" w:themeColor="text1"/>
          <w:sz w:val="24"/>
          <w:szCs w:val="24"/>
          <w:u w:val="single"/>
          <w:lang w:val="uk-UA"/>
        </w:rPr>
        <w:t xml:space="preserve">Відкриті торги з особливостями, </w:t>
      </w:r>
      <w:r w:rsidR="00176F26" w:rsidRPr="00176F26">
        <w:rPr>
          <w:rFonts w:ascii="Times New Roman" w:hAnsi="Times New Roman" w:cs="Times New Roman"/>
          <w:color w:val="000000" w:themeColor="text1"/>
          <w:sz w:val="24"/>
          <w:szCs w:val="24"/>
          <w:shd w:val="clear" w:color="auto" w:fill="FFFFFF"/>
        </w:rPr>
        <w:t>UA-2024-09-09-011188-a</w:t>
      </w:r>
      <w:r w:rsidR="00331A9F" w:rsidRPr="00176F26">
        <w:rPr>
          <w:rFonts w:ascii="Times New Roman" w:hAnsi="Times New Roman" w:cs="Times New Roman"/>
          <w:color w:val="000000" w:themeColor="text1"/>
          <w:sz w:val="24"/>
          <w:szCs w:val="24"/>
          <w:lang w:val="uk-UA"/>
        </w:rPr>
        <w:t>.</w:t>
      </w:r>
    </w:p>
    <w:p w14:paraId="579D3226" w14:textId="268546AF"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176F26">
        <w:rPr>
          <w:rFonts w:ascii="Times New Roman" w:hAnsi="Times New Roman" w:cs="Times New Roman"/>
          <w:color w:val="000000" w:themeColor="text1"/>
          <w:sz w:val="24"/>
          <w:szCs w:val="24"/>
          <w:lang w:val="uk-UA"/>
        </w:rPr>
        <w:t>Очікувана вартість та обґрунтування очікуваної вартості предмета закупівлі:</w:t>
      </w:r>
      <w:r w:rsidR="00A91A47" w:rsidRPr="00176F26">
        <w:rPr>
          <w:rFonts w:ascii="Times New Roman" w:hAnsi="Times New Roman" w:cs="Times New Roman"/>
          <w:color w:val="000000" w:themeColor="text1"/>
          <w:sz w:val="24"/>
          <w:szCs w:val="24"/>
          <w:lang w:val="uk-UA"/>
        </w:rPr>
        <w:t xml:space="preserve"> </w:t>
      </w:r>
      <w:r w:rsidR="00176F26" w:rsidRPr="00176F26">
        <w:rPr>
          <w:rFonts w:ascii="Times New Roman" w:hAnsi="Times New Roman" w:cs="Times New Roman"/>
          <w:color w:val="000000" w:themeColor="text1"/>
          <w:sz w:val="24"/>
          <w:szCs w:val="24"/>
        </w:rPr>
        <w:br/>
      </w:r>
      <w:r w:rsidR="00176F26" w:rsidRPr="00176F26">
        <w:rPr>
          <w:rFonts w:ascii="Times New Roman" w:hAnsi="Times New Roman" w:cs="Times New Roman"/>
          <w:color w:val="000000" w:themeColor="text1"/>
          <w:sz w:val="24"/>
          <w:szCs w:val="24"/>
          <w:shd w:val="clear" w:color="auto" w:fill="FFFFFF"/>
        </w:rPr>
        <w:t>230 099,71</w:t>
      </w:r>
      <w:r w:rsidR="00094FA5" w:rsidRPr="00176F26">
        <w:rPr>
          <w:rFonts w:ascii="Times New Roman" w:hAnsi="Times New Roman" w:cs="Times New Roman"/>
          <w:color w:val="000000" w:themeColor="text1"/>
          <w:sz w:val="24"/>
          <w:szCs w:val="24"/>
          <w:bdr w:val="none" w:sz="0" w:space="0" w:color="auto" w:frame="1"/>
          <w:shd w:val="clear" w:color="auto" w:fill="FFFFFF"/>
          <w:lang w:val="uk-UA"/>
        </w:rPr>
        <w:t xml:space="preserve"> </w:t>
      </w:r>
      <w:r w:rsidR="00BA136C" w:rsidRPr="00176F26">
        <w:rPr>
          <w:rFonts w:ascii="Times New Roman" w:hAnsi="Times New Roman" w:cs="Times New Roman"/>
          <w:color w:val="000000" w:themeColor="text1"/>
          <w:sz w:val="24"/>
          <w:szCs w:val="24"/>
          <w:bdr w:val="none" w:sz="0" w:space="0" w:color="auto" w:frame="1"/>
          <w:shd w:val="clear" w:color="auto" w:fill="FFFFFF"/>
          <w:lang w:val="uk-UA"/>
        </w:rPr>
        <w:t>грн.</w:t>
      </w:r>
      <w:r w:rsidR="00BA136C" w:rsidRPr="00176F26">
        <w:rPr>
          <w:rFonts w:ascii="Times New Roman" w:hAnsi="Times New Roman" w:cs="Times New Roman"/>
          <w:color w:val="000000" w:themeColor="text1"/>
          <w:sz w:val="24"/>
          <w:szCs w:val="24"/>
          <w:u w:val="single"/>
          <w:bdr w:val="none" w:sz="0" w:space="0" w:color="auto" w:frame="1"/>
          <w:shd w:val="clear" w:color="auto" w:fill="FFFFFF"/>
          <w:lang w:val="uk-UA"/>
        </w:rPr>
        <w:t xml:space="preserve"> </w:t>
      </w:r>
      <w:r w:rsidRPr="00176F26">
        <w:rPr>
          <w:rFonts w:ascii="Times New Roman" w:hAnsi="Times New Roman" w:cs="Times New Roman"/>
          <w:color w:val="000000" w:themeColor="text1"/>
          <w:sz w:val="24"/>
          <w:szCs w:val="24"/>
          <w:u w:val="single"/>
          <w:lang w:val="uk-UA"/>
        </w:rPr>
        <w:t xml:space="preserve">Визначення </w:t>
      </w:r>
      <w:r w:rsidRPr="00331A9F">
        <w:rPr>
          <w:rFonts w:ascii="Times New Roman" w:hAnsi="Times New Roman" w:cs="Times New Roman"/>
          <w:color w:val="000000" w:themeColor="text1"/>
          <w:sz w:val="24"/>
          <w:szCs w:val="24"/>
          <w:u w:val="single"/>
          <w:lang w:val="uk-UA"/>
        </w:rPr>
        <w:t xml:space="preserve">очікуваної </w:t>
      </w:r>
      <w:r w:rsidRPr="00094FA5">
        <w:rPr>
          <w:rFonts w:ascii="Times New Roman" w:hAnsi="Times New Roman" w:cs="Times New Roman"/>
          <w:sz w:val="24"/>
          <w:szCs w:val="24"/>
          <w:u w:val="single"/>
          <w:lang w:val="uk-UA"/>
        </w:rPr>
        <w:t xml:space="preserve">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p>
    <w:p w14:paraId="4499B3B2" w14:textId="678AF16B" w:rsidR="000F2B7B" w:rsidRDefault="000F2B7B" w:rsidP="002B39EA">
      <w:pPr>
        <w:spacing w:after="0" w:line="240" w:lineRule="auto"/>
        <w:ind w:firstLine="708"/>
        <w:jc w:val="both"/>
        <w:rPr>
          <w:rFonts w:ascii="Times New Roman" w:hAnsi="Times New Roman" w:cs="Times New Roman"/>
          <w:sz w:val="24"/>
          <w:szCs w:val="24"/>
          <w:u w:val="single"/>
          <w:lang w:val="uk-UA"/>
        </w:rPr>
      </w:pPr>
      <w:r w:rsidRPr="00094FA5">
        <w:rPr>
          <w:rFonts w:ascii="Times New Roman" w:hAnsi="Times New Roman" w:cs="Times New Roman"/>
          <w:sz w:val="24"/>
          <w:szCs w:val="24"/>
          <w:lang w:val="uk-UA"/>
        </w:rPr>
        <w:t xml:space="preserve">Розмір бюджетного призначення: </w:t>
      </w:r>
      <w:r w:rsidR="00F114AB" w:rsidRPr="00176F26">
        <w:rPr>
          <w:rFonts w:ascii="Times New Roman" w:hAnsi="Times New Roman" w:cs="Times New Roman"/>
          <w:color w:val="000000" w:themeColor="text1"/>
          <w:sz w:val="24"/>
          <w:szCs w:val="24"/>
          <w:shd w:val="clear" w:color="auto" w:fill="FFFFFF"/>
        </w:rPr>
        <w:t>230 099,71</w:t>
      </w:r>
      <w:r w:rsidR="00F114AB" w:rsidRPr="00176F26">
        <w:rPr>
          <w:rFonts w:ascii="Times New Roman" w:hAnsi="Times New Roman" w:cs="Times New Roman"/>
          <w:color w:val="000000" w:themeColor="text1"/>
          <w:sz w:val="24"/>
          <w:szCs w:val="24"/>
          <w:bdr w:val="none" w:sz="0" w:space="0" w:color="auto" w:frame="1"/>
          <w:shd w:val="clear" w:color="auto" w:fill="FFFFFF"/>
          <w:lang w:val="uk-UA"/>
        </w:rPr>
        <w:t xml:space="preserve"> грн.</w:t>
      </w:r>
    </w:p>
    <w:p w14:paraId="474AD3F7" w14:textId="77777777" w:rsidR="002B39EA" w:rsidRPr="00094FA5" w:rsidRDefault="002B39EA" w:rsidP="002B39EA">
      <w:pPr>
        <w:spacing w:after="0" w:line="240" w:lineRule="auto"/>
        <w:ind w:firstLine="708"/>
        <w:jc w:val="both"/>
        <w:rPr>
          <w:rFonts w:ascii="Times New Roman" w:hAnsi="Times New Roman" w:cs="Times New Roman"/>
          <w:sz w:val="24"/>
          <w:szCs w:val="24"/>
          <w:lang w:val="uk-UA"/>
        </w:rPr>
      </w:pPr>
    </w:p>
    <w:p w14:paraId="39933B45" w14:textId="18DFAA63" w:rsidR="000F2B7B" w:rsidRDefault="000F2B7B" w:rsidP="002B39EA">
      <w:pPr>
        <w:spacing w:after="0" w:line="240" w:lineRule="auto"/>
        <w:ind w:firstLine="708"/>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Обґрунтування технічних та якісних характеристик предмета закупівлі.</w:t>
      </w:r>
    </w:p>
    <w:p w14:paraId="57985255" w14:textId="77777777" w:rsidR="00331A9F" w:rsidRPr="00094FA5" w:rsidRDefault="00331A9F" w:rsidP="002B39EA">
      <w:pPr>
        <w:spacing w:after="0" w:line="240" w:lineRule="auto"/>
        <w:ind w:firstLine="708"/>
        <w:jc w:val="center"/>
        <w:rPr>
          <w:rFonts w:ascii="Times New Roman" w:hAnsi="Times New Roman" w:cs="Times New Roman"/>
          <w:sz w:val="24"/>
          <w:szCs w:val="24"/>
          <w:lang w:val="uk-UA"/>
        </w:rPr>
      </w:pPr>
    </w:p>
    <w:p w14:paraId="3EB06625" w14:textId="4F57CBBB" w:rsidR="00176F26" w:rsidRPr="000E7718" w:rsidRDefault="00176F26" w:rsidP="00176F26">
      <w:pPr>
        <w:spacing w:after="0" w:line="240" w:lineRule="auto"/>
        <w:jc w:val="center"/>
        <w:rPr>
          <w:rFonts w:ascii="Times New Roman" w:hAnsi="Times New Roman" w:cs="Times New Roman"/>
          <w:b/>
          <w:bCs/>
          <w:sz w:val="24"/>
          <w:szCs w:val="24"/>
          <w:lang w:val="uk-UA"/>
        </w:rPr>
      </w:pPr>
      <w:r w:rsidRPr="00176F26">
        <w:rPr>
          <w:rFonts w:ascii="Times New Roman" w:hAnsi="Times New Roman" w:cs="Times New Roman"/>
          <w:b/>
          <w:bCs/>
          <w:sz w:val="24"/>
          <w:szCs w:val="24"/>
          <w:lang w:val="uk-UA"/>
        </w:rPr>
        <w:t xml:space="preserve">Інформація про необхідні технічні, якісні та кількісні характеристики предмета закупівлі </w:t>
      </w:r>
    </w:p>
    <w:p w14:paraId="37A6D8F2" w14:textId="77777777" w:rsidR="00176F26" w:rsidRPr="000E7718" w:rsidRDefault="00176F26" w:rsidP="00176F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val="uk-UA"/>
        </w:rPr>
      </w:pPr>
      <w:r w:rsidRPr="000E7718">
        <w:rPr>
          <w:rFonts w:ascii="Times New Roman" w:eastAsia="Times New Roman" w:hAnsi="Times New Roman" w:cs="Times New Roman"/>
          <w:color w:val="000000"/>
          <w:sz w:val="24"/>
          <w:szCs w:val="24"/>
          <w:lang w:val="uk-UA"/>
        </w:rPr>
        <w:t xml:space="preserve">Замовник самостійно визначає необхідні технічні характеристики предмета закупівлі </w:t>
      </w:r>
      <w:r w:rsidRPr="000E7718">
        <w:rPr>
          <w:rFonts w:ascii="Times New Roman" w:eastAsia="Times New Roman" w:hAnsi="Times New Roman" w:cs="Times New Roman"/>
          <w:sz w:val="24"/>
          <w:szCs w:val="24"/>
          <w:lang w:val="uk-UA"/>
        </w:rPr>
        <w:t>з огляду на</w:t>
      </w:r>
      <w:r w:rsidRPr="000E7718">
        <w:rPr>
          <w:rFonts w:ascii="Times New Roman" w:eastAsia="Times New Roman" w:hAnsi="Times New Roman" w:cs="Times New Roman"/>
          <w:color w:val="000000"/>
          <w:sz w:val="24"/>
          <w:szCs w:val="24"/>
          <w:lang w:val="uk-UA"/>
        </w:rPr>
        <w:t xml:space="preserve"> специфік</w:t>
      </w:r>
      <w:r w:rsidRPr="000E7718">
        <w:rPr>
          <w:rFonts w:ascii="Times New Roman" w:eastAsia="Times New Roman" w:hAnsi="Times New Roman" w:cs="Times New Roman"/>
          <w:sz w:val="24"/>
          <w:szCs w:val="24"/>
          <w:lang w:val="uk-UA"/>
        </w:rPr>
        <w:t>у</w:t>
      </w:r>
      <w:r w:rsidRPr="000E7718">
        <w:rPr>
          <w:rFonts w:ascii="Times New Roman" w:eastAsia="Times New Roman" w:hAnsi="Times New Roman" w:cs="Times New Roman"/>
          <w:color w:val="000000"/>
          <w:sz w:val="24"/>
          <w:szCs w:val="24"/>
          <w:lang w:val="uk-UA"/>
        </w:rPr>
        <w:t xml:space="preserve"> предмета закупівлі, керуючись принципами здійснення </w:t>
      </w:r>
      <w:proofErr w:type="spellStart"/>
      <w:r w:rsidRPr="000E7718">
        <w:rPr>
          <w:rFonts w:ascii="Times New Roman" w:eastAsia="Times New Roman" w:hAnsi="Times New Roman" w:cs="Times New Roman"/>
          <w:color w:val="000000"/>
          <w:sz w:val="24"/>
          <w:szCs w:val="24"/>
          <w:lang w:val="uk-UA"/>
        </w:rPr>
        <w:t>закупівель</w:t>
      </w:r>
      <w:proofErr w:type="spellEnd"/>
      <w:r w:rsidRPr="000E7718">
        <w:rPr>
          <w:rFonts w:ascii="Times New Roman" w:eastAsia="Times New Roman" w:hAnsi="Times New Roman" w:cs="Times New Roman"/>
          <w:color w:val="000000"/>
          <w:sz w:val="24"/>
          <w:szCs w:val="24"/>
          <w:lang w:val="uk-UA"/>
        </w:rPr>
        <w:t xml:space="preserve"> та з дотриманням законодавства.</w:t>
      </w:r>
    </w:p>
    <w:p w14:paraId="16DD7D1B" w14:textId="77777777" w:rsidR="00176F26" w:rsidRPr="000E7718" w:rsidRDefault="00176F26" w:rsidP="00176F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val="uk-UA"/>
        </w:rPr>
      </w:pPr>
      <w:r w:rsidRPr="000E7718">
        <w:rPr>
          <w:rFonts w:ascii="Times New Roman" w:eastAsia="Times New Roman" w:hAnsi="Times New Roman" w:cs="Times New Roman"/>
          <w:b/>
          <w:color w:val="000000"/>
          <w:sz w:val="24"/>
          <w:szCs w:val="24"/>
          <w:lang w:val="uk-UA"/>
        </w:rPr>
        <w:t>Фактом подання тендерної пропозиції учасник підтверджує відповідність своєї пропозиції</w:t>
      </w:r>
      <w:r w:rsidRPr="000E7718">
        <w:rPr>
          <w:rFonts w:ascii="Times New Roman" w:eastAsia="Times New Roman" w:hAnsi="Times New Roman" w:cs="Times New Roman"/>
          <w:color w:val="000000"/>
          <w:sz w:val="24"/>
          <w:szCs w:val="24"/>
          <w:lang w:val="uk-UA"/>
        </w:rPr>
        <w:t xml:space="preserve"> </w:t>
      </w:r>
      <w:r w:rsidRPr="000E7718">
        <w:rPr>
          <w:rFonts w:ascii="Times New Roman" w:eastAsia="Times New Roman" w:hAnsi="Times New Roman" w:cs="Times New Roman"/>
          <w:b/>
          <w:color w:val="000000"/>
          <w:sz w:val="24"/>
          <w:szCs w:val="24"/>
          <w:lang w:val="uk-UA"/>
        </w:rPr>
        <w:t>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w:t>
      </w:r>
      <w:r w:rsidRPr="000E7718">
        <w:rPr>
          <w:rFonts w:ascii="Times New Roman" w:eastAsia="Times New Roman" w:hAnsi="Times New Roman" w:cs="Times New Roman"/>
          <w:b/>
          <w:sz w:val="24"/>
          <w:szCs w:val="24"/>
          <w:lang w:val="uk-UA"/>
        </w:rPr>
        <w:t>а</w:t>
      </w:r>
      <w:r w:rsidRPr="000E7718">
        <w:rPr>
          <w:rFonts w:ascii="Times New Roman" w:eastAsia="Times New Roman" w:hAnsi="Times New Roman" w:cs="Times New Roman"/>
          <w:b/>
          <w:color w:val="000000"/>
          <w:sz w:val="24"/>
          <w:szCs w:val="24"/>
          <w:lang w:val="uk-UA"/>
        </w:rPr>
        <w:t xml:space="preserve"> закупівлі, що містяться в тендерній документації та цьому додатку, а також підтверджує можливість поставки товару</w:t>
      </w:r>
      <w:r w:rsidRPr="000E7718">
        <w:rPr>
          <w:rFonts w:ascii="Times New Roman" w:eastAsia="Times New Roman" w:hAnsi="Times New Roman" w:cs="Times New Roman"/>
          <w:b/>
          <w:sz w:val="24"/>
          <w:szCs w:val="24"/>
          <w:lang w:val="uk-UA"/>
        </w:rPr>
        <w:t xml:space="preserve"> в</w:t>
      </w:r>
      <w:r w:rsidRPr="000E7718">
        <w:rPr>
          <w:rFonts w:ascii="Times New Roman" w:eastAsia="Times New Roman" w:hAnsi="Times New Roman" w:cs="Times New Roman"/>
          <w:b/>
          <w:color w:val="000000"/>
          <w:sz w:val="24"/>
          <w:szCs w:val="24"/>
          <w:lang w:val="uk-UA"/>
        </w:rPr>
        <w:t>ідповідно до вимог, визначених згідно з умовами тендерної документації.</w:t>
      </w:r>
    </w:p>
    <w:p w14:paraId="4A152955" w14:textId="77777777" w:rsidR="00176F26" w:rsidRPr="000E7718" w:rsidRDefault="00176F26" w:rsidP="00176F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val="uk-UA"/>
        </w:rPr>
      </w:pPr>
      <w:r w:rsidRPr="000E7718">
        <w:rPr>
          <w:rFonts w:ascii="Times New Roman" w:eastAsia="Times New Roman" w:hAnsi="Times New Roman" w:cs="Times New Roman"/>
          <w:sz w:val="24"/>
          <w:szCs w:val="24"/>
          <w:highlight w:val="white"/>
          <w:lang w:val="uk-UA"/>
        </w:rPr>
        <w:t>У</w:t>
      </w:r>
      <w:r w:rsidRPr="000E7718">
        <w:rPr>
          <w:rFonts w:ascii="Times New Roman" w:eastAsia="Times New Roman" w:hAnsi="Times New Roman" w:cs="Times New Roman"/>
          <w:color w:val="000000"/>
          <w:sz w:val="24"/>
          <w:szCs w:val="24"/>
          <w:highlight w:val="white"/>
          <w:lang w:val="uk-UA"/>
        </w:rPr>
        <w:t xml:space="preserve">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sidRPr="000E7718">
        <w:rPr>
          <w:rFonts w:ascii="Times New Roman" w:eastAsia="Times New Roman" w:hAnsi="Times New Roman" w:cs="Times New Roman"/>
          <w:b/>
          <w:sz w:val="24"/>
          <w:szCs w:val="24"/>
          <w:highlight w:val="white"/>
          <w:lang w:val="uk-UA"/>
        </w:rPr>
        <w:t>«</w:t>
      </w:r>
      <w:r w:rsidRPr="000E7718">
        <w:rPr>
          <w:rFonts w:ascii="Times New Roman" w:eastAsia="Times New Roman" w:hAnsi="Times New Roman" w:cs="Times New Roman"/>
          <w:b/>
          <w:color w:val="000000"/>
          <w:sz w:val="24"/>
          <w:szCs w:val="24"/>
          <w:highlight w:val="white"/>
          <w:lang w:val="uk-UA"/>
        </w:rPr>
        <w:t>або еквівалент</w:t>
      </w:r>
      <w:r w:rsidRPr="000E7718">
        <w:rPr>
          <w:rFonts w:ascii="Times New Roman" w:eastAsia="Times New Roman" w:hAnsi="Times New Roman" w:cs="Times New Roman"/>
          <w:b/>
          <w:sz w:val="24"/>
          <w:szCs w:val="24"/>
          <w:highlight w:val="white"/>
          <w:lang w:val="uk-UA"/>
        </w:rPr>
        <w:t>»</w:t>
      </w:r>
      <w:r w:rsidRPr="000E7718">
        <w:rPr>
          <w:rFonts w:ascii="Times New Roman" w:eastAsia="Times New Roman" w:hAnsi="Times New Roman" w:cs="Times New Roman"/>
          <w:color w:val="000000"/>
          <w:sz w:val="24"/>
          <w:szCs w:val="24"/>
          <w:highlight w:val="white"/>
          <w:lang w:val="uk-UA"/>
        </w:rPr>
        <w:t>.</w:t>
      </w:r>
    </w:p>
    <w:p w14:paraId="28DF8862" w14:textId="77777777" w:rsidR="00176F26" w:rsidRPr="000E7718" w:rsidRDefault="00176F26" w:rsidP="00176F26">
      <w:pPr>
        <w:pBdr>
          <w:top w:val="nil"/>
          <w:left w:val="nil"/>
          <w:bottom w:val="nil"/>
          <w:right w:val="nil"/>
          <w:between w:val="nil"/>
        </w:pBdr>
        <w:spacing w:after="0" w:line="240" w:lineRule="auto"/>
        <w:ind w:hanging="2"/>
        <w:jc w:val="both"/>
        <w:rPr>
          <w:rFonts w:ascii="Times New Roman" w:eastAsia="Times New Roman" w:hAnsi="Times New Roman" w:cs="Times New Roman"/>
          <w:b/>
          <w:color w:val="000000"/>
          <w:sz w:val="24"/>
          <w:szCs w:val="24"/>
          <w:lang w:val="uk-UA"/>
        </w:rPr>
      </w:pPr>
      <w:r w:rsidRPr="000E7718">
        <w:rPr>
          <w:rFonts w:ascii="Times New Roman" w:eastAsia="Times New Roman" w:hAnsi="Times New Roman" w:cs="Times New Roman"/>
          <w:sz w:val="24"/>
          <w:szCs w:val="24"/>
          <w:highlight w:val="white"/>
          <w:lang w:val="uk-UA"/>
        </w:rPr>
        <w:t>У</w:t>
      </w:r>
      <w:r w:rsidRPr="000E7718">
        <w:rPr>
          <w:rFonts w:ascii="Times New Roman" w:eastAsia="Times New Roman" w:hAnsi="Times New Roman" w:cs="Times New Roman"/>
          <w:color w:val="000000"/>
          <w:sz w:val="24"/>
          <w:szCs w:val="24"/>
          <w:highlight w:val="white"/>
          <w:lang w:val="uk-UA"/>
        </w:rPr>
        <w:t xml:space="preserve">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0E7718">
        <w:rPr>
          <w:rFonts w:ascii="Times New Roman" w:eastAsia="Times New Roman" w:hAnsi="Times New Roman" w:cs="Times New Roman"/>
          <w:b/>
          <w:color w:val="000000"/>
          <w:sz w:val="24"/>
          <w:szCs w:val="24"/>
          <w:highlight w:val="white"/>
          <w:lang w:val="uk-UA"/>
        </w:rPr>
        <w:t>Таким чином, вважається, що до кожного посилання додається вираз «або еквівалент».</w:t>
      </w:r>
    </w:p>
    <w:p w14:paraId="227FDDA9" w14:textId="77777777" w:rsidR="00176F26" w:rsidRPr="000E7718" w:rsidRDefault="00176F26" w:rsidP="00176F26">
      <w:pPr>
        <w:pBdr>
          <w:top w:val="nil"/>
          <w:left w:val="nil"/>
          <w:bottom w:val="nil"/>
          <w:right w:val="nil"/>
          <w:between w:val="nil"/>
        </w:pBdr>
        <w:spacing w:after="0" w:line="240" w:lineRule="auto"/>
        <w:ind w:hanging="2"/>
        <w:jc w:val="both"/>
        <w:rPr>
          <w:rFonts w:ascii="Times New Roman" w:eastAsia="Times New Roman" w:hAnsi="Times New Roman" w:cs="Times New Roman"/>
          <w:b/>
          <w:color w:val="000000"/>
          <w:sz w:val="24"/>
          <w:szCs w:val="24"/>
          <w:lang w:val="uk-UA"/>
        </w:rPr>
      </w:pPr>
      <w:r w:rsidRPr="000E7718">
        <w:rPr>
          <w:rFonts w:ascii="Times New Roman" w:eastAsia="Times New Roman" w:hAnsi="Times New Roman" w:cs="Times New Roman"/>
          <w:color w:val="000000"/>
          <w:sz w:val="24"/>
          <w:szCs w:val="24"/>
          <w:lang w:val="uk-UA"/>
        </w:rPr>
        <w:lastRenderedPageBreak/>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14:paraId="1E676FDE" w14:textId="77777777" w:rsidR="00176F26" w:rsidRPr="000E7718" w:rsidRDefault="00176F26" w:rsidP="00176F26">
      <w:pPr>
        <w:pBdr>
          <w:top w:val="nil"/>
          <w:left w:val="nil"/>
          <w:bottom w:val="nil"/>
          <w:right w:val="nil"/>
          <w:between w:val="nil"/>
        </w:pBdr>
        <w:shd w:val="clear" w:color="auto" w:fill="FFFFFF"/>
        <w:spacing w:after="0" w:line="240" w:lineRule="auto"/>
        <w:ind w:hanging="2"/>
        <w:jc w:val="both"/>
        <w:rPr>
          <w:rFonts w:ascii="Times New Roman" w:eastAsia="Times New Roman" w:hAnsi="Times New Roman" w:cs="Times New Roman"/>
          <w:color w:val="000000"/>
          <w:sz w:val="24"/>
          <w:szCs w:val="24"/>
          <w:lang w:val="uk-UA"/>
        </w:rPr>
      </w:pPr>
    </w:p>
    <w:p w14:paraId="013B5877" w14:textId="77777777" w:rsidR="00176F26" w:rsidRPr="000E7718" w:rsidRDefault="00176F26" w:rsidP="00176F26">
      <w:pPr>
        <w:numPr>
          <w:ilvl w:val="0"/>
          <w:numId w:val="2"/>
        </w:numPr>
        <w:pBdr>
          <w:top w:val="nil"/>
          <w:left w:val="nil"/>
          <w:bottom w:val="nil"/>
          <w:right w:val="nil"/>
          <w:between w:val="nil"/>
        </w:pBdr>
        <w:tabs>
          <w:tab w:val="left" w:pos="851"/>
        </w:tabs>
        <w:suppressAutoHyphens/>
        <w:spacing w:after="0" w:line="240" w:lineRule="auto"/>
        <w:ind w:leftChars="-1" w:left="0" w:hangingChars="1" w:hanging="2"/>
        <w:textDirection w:val="btLr"/>
        <w:textAlignment w:val="top"/>
        <w:outlineLvl w:val="0"/>
        <w:rPr>
          <w:rFonts w:ascii="Times New Roman" w:eastAsia="Times New Roman" w:hAnsi="Times New Roman" w:cs="Times New Roman"/>
          <w:color w:val="000000"/>
          <w:sz w:val="24"/>
          <w:szCs w:val="24"/>
          <w:lang w:val="uk-UA"/>
        </w:rPr>
      </w:pPr>
      <w:r w:rsidRPr="000E7718">
        <w:rPr>
          <w:rFonts w:ascii="Times New Roman" w:eastAsia="Times New Roman" w:hAnsi="Times New Roman" w:cs="Times New Roman"/>
          <w:b/>
          <w:color w:val="000000"/>
          <w:sz w:val="24"/>
          <w:szCs w:val="24"/>
          <w:lang w:val="uk-UA"/>
        </w:rPr>
        <w:t>Детальний опис предмета закупівлі:</w:t>
      </w:r>
    </w:p>
    <w:tbl>
      <w:tblPr>
        <w:tblW w:w="9675"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0"/>
        <w:gridCol w:w="5265"/>
      </w:tblGrid>
      <w:tr w:rsidR="00176F26" w:rsidRPr="000E7718" w14:paraId="657682C8" w14:textId="77777777" w:rsidTr="004C028D">
        <w:trPr>
          <w:trHeight w:val="552"/>
        </w:trPr>
        <w:tc>
          <w:tcPr>
            <w:tcW w:w="4410" w:type="dxa"/>
            <w:tcBorders>
              <w:top w:val="single" w:sz="6" w:space="0" w:color="000000"/>
              <w:left w:val="single" w:sz="6" w:space="0" w:color="000000"/>
              <w:bottom w:val="single" w:sz="6" w:space="0" w:color="000000"/>
              <w:right w:val="single" w:sz="6" w:space="0" w:color="000000"/>
            </w:tcBorders>
            <w:vAlign w:val="center"/>
          </w:tcPr>
          <w:p w14:paraId="5CBD8547" w14:textId="77777777" w:rsidR="00176F26" w:rsidRPr="000E7718" w:rsidRDefault="00176F26" w:rsidP="004C028D">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uk-UA"/>
              </w:rPr>
            </w:pPr>
            <w:r w:rsidRPr="000E7718">
              <w:rPr>
                <w:rFonts w:ascii="Times New Roman" w:eastAsia="Times New Roman" w:hAnsi="Times New Roman" w:cs="Times New Roman"/>
                <w:sz w:val="24"/>
                <w:szCs w:val="24"/>
                <w:lang w:val="uk-UA"/>
              </w:rPr>
              <w:t xml:space="preserve">Назва предмета закупівлі </w:t>
            </w:r>
          </w:p>
        </w:tc>
        <w:tc>
          <w:tcPr>
            <w:tcW w:w="5265" w:type="dxa"/>
            <w:tcBorders>
              <w:top w:val="single" w:sz="6" w:space="0" w:color="000000"/>
              <w:left w:val="single" w:sz="6" w:space="0" w:color="000000"/>
              <w:bottom w:val="single" w:sz="6" w:space="0" w:color="000000"/>
              <w:right w:val="single" w:sz="6" w:space="0" w:color="000000"/>
            </w:tcBorders>
            <w:vAlign w:val="center"/>
          </w:tcPr>
          <w:p w14:paraId="6DAEC989" w14:textId="77777777" w:rsidR="00176F26" w:rsidRPr="000E7718" w:rsidRDefault="00176F26" w:rsidP="004C028D">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uk-UA"/>
              </w:rPr>
            </w:pPr>
            <w:r w:rsidRPr="000E7718">
              <w:rPr>
                <w:rFonts w:ascii="Times New Roman" w:eastAsia="Times New Roman" w:hAnsi="Times New Roman" w:cs="Times New Roman"/>
                <w:color w:val="000000"/>
                <w:sz w:val="24"/>
                <w:szCs w:val="24"/>
                <w:lang w:val="uk-UA"/>
              </w:rPr>
              <w:t>Природний газ</w:t>
            </w:r>
          </w:p>
        </w:tc>
      </w:tr>
      <w:tr w:rsidR="00176F26" w:rsidRPr="000E7718" w14:paraId="7A9752C6" w14:textId="77777777" w:rsidTr="004C028D">
        <w:trPr>
          <w:trHeight w:val="552"/>
        </w:trPr>
        <w:tc>
          <w:tcPr>
            <w:tcW w:w="4410" w:type="dxa"/>
            <w:tcBorders>
              <w:top w:val="single" w:sz="6" w:space="0" w:color="000000"/>
              <w:left w:val="single" w:sz="6" w:space="0" w:color="000000"/>
              <w:bottom w:val="single" w:sz="6" w:space="0" w:color="000000"/>
              <w:right w:val="single" w:sz="6" w:space="0" w:color="000000"/>
            </w:tcBorders>
            <w:vAlign w:val="center"/>
          </w:tcPr>
          <w:p w14:paraId="0E840FCC" w14:textId="77777777" w:rsidR="00176F26" w:rsidRPr="000E7718" w:rsidRDefault="00176F26" w:rsidP="004C028D">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uk-UA"/>
              </w:rPr>
            </w:pPr>
            <w:r w:rsidRPr="000E7718">
              <w:rPr>
                <w:rFonts w:ascii="Times New Roman" w:eastAsia="Times New Roman" w:hAnsi="Times New Roman" w:cs="Times New Roman"/>
                <w:color w:val="000000"/>
                <w:sz w:val="24"/>
                <w:szCs w:val="24"/>
                <w:lang w:val="uk-UA"/>
              </w:rPr>
              <w:t xml:space="preserve">Код ДК 021:2015 за Єдиним закупівельним словником </w:t>
            </w:r>
          </w:p>
        </w:tc>
        <w:tc>
          <w:tcPr>
            <w:tcW w:w="5265" w:type="dxa"/>
            <w:tcBorders>
              <w:top w:val="single" w:sz="6" w:space="0" w:color="000000"/>
              <w:left w:val="single" w:sz="6" w:space="0" w:color="000000"/>
              <w:bottom w:val="single" w:sz="6" w:space="0" w:color="000000"/>
              <w:right w:val="single" w:sz="6" w:space="0" w:color="000000"/>
            </w:tcBorders>
            <w:vAlign w:val="center"/>
          </w:tcPr>
          <w:p w14:paraId="7B5EB01D" w14:textId="77777777" w:rsidR="00176F26" w:rsidRPr="000E7718" w:rsidRDefault="00176F26" w:rsidP="004C028D">
            <w:pPr>
              <w:pBdr>
                <w:top w:val="nil"/>
                <w:left w:val="nil"/>
                <w:bottom w:val="nil"/>
                <w:right w:val="nil"/>
                <w:between w:val="nil"/>
              </w:pBdr>
              <w:spacing w:after="0" w:line="240" w:lineRule="auto"/>
              <w:ind w:hanging="2"/>
              <w:rPr>
                <w:rFonts w:ascii="Times New Roman" w:eastAsia="Times New Roman" w:hAnsi="Times New Roman" w:cs="Times New Roman"/>
                <w:sz w:val="24"/>
                <w:szCs w:val="24"/>
                <w:lang w:val="uk-UA"/>
              </w:rPr>
            </w:pPr>
            <w:r w:rsidRPr="000E7718">
              <w:rPr>
                <w:rFonts w:ascii="Times New Roman" w:eastAsia="Times New Roman" w:hAnsi="Times New Roman" w:cs="Times New Roman"/>
                <w:color w:val="000000"/>
                <w:sz w:val="24"/>
                <w:szCs w:val="24"/>
                <w:lang w:val="uk-UA"/>
              </w:rPr>
              <w:t>09120000-6 – газове паливо</w:t>
            </w:r>
          </w:p>
        </w:tc>
      </w:tr>
      <w:tr w:rsidR="00176F26" w:rsidRPr="000E7718" w14:paraId="2BFE318A" w14:textId="77777777" w:rsidTr="004C028D">
        <w:trPr>
          <w:trHeight w:val="632"/>
        </w:trPr>
        <w:tc>
          <w:tcPr>
            <w:tcW w:w="4410" w:type="dxa"/>
            <w:tcBorders>
              <w:top w:val="single" w:sz="6" w:space="0" w:color="000000"/>
              <w:left w:val="single" w:sz="6" w:space="0" w:color="000000"/>
              <w:bottom w:val="single" w:sz="6" w:space="0" w:color="000000"/>
              <w:right w:val="single" w:sz="6" w:space="0" w:color="000000"/>
            </w:tcBorders>
            <w:vAlign w:val="center"/>
          </w:tcPr>
          <w:p w14:paraId="1A4F7B14" w14:textId="77777777" w:rsidR="00176F26" w:rsidRPr="000E7718" w:rsidRDefault="00176F26" w:rsidP="004C028D">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uk-UA"/>
              </w:rPr>
            </w:pPr>
            <w:bookmarkStart w:id="0" w:name="_heading=h.6nupd4wi4rmk" w:colFirst="0" w:colLast="0"/>
            <w:bookmarkEnd w:id="0"/>
            <w:r w:rsidRPr="000E7718">
              <w:rPr>
                <w:rFonts w:ascii="Times New Roman" w:eastAsia="Times New Roman" w:hAnsi="Times New Roman" w:cs="Times New Roman"/>
                <w:color w:val="000000"/>
                <w:sz w:val="24"/>
                <w:szCs w:val="24"/>
                <w:lang w:val="uk-UA"/>
              </w:rPr>
              <w:t>Одиниці виміру</w:t>
            </w:r>
          </w:p>
        </w:tc>
        <w:tc>
          <w:tcPr>
            <w:tcW w:w="5265" w:type="dxa"/>
            <w:tcBorders>
              <w:top w:val="single" w:sz="6" w:space="0" w:color="000000"/>
              <w:left w:val="single" w:sz="6" w:space="0" w:color="000000"/>
              <w:bottom w:val="single" w:sz="6" w:space="0" w:color="000000"/>
              <w:right w:val="single" w:sz="6" w:space="0" w:color="000000"/>
            </w:tcBorders>
          </w:tcPr>
          <w:p w14:paraId="76317F8F" w14:textId="77777777" w:rsidR="00176F26" w:rsidRPr="000E7718" w:rsidRDefault="00176F26" w:rsidP="004C028D">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uk-UA"/>
              </w:rPr>
            </w:pPr>
            <w:r w:rsidRPr="000E7718">
              <w:rPr>
                <w:rFonts w:ascii="Times New Roman" w:eastAsia="Times New Roman" w:hAnsi="Times New Roman" w:cs="Times New Roman"/>
                <w:sz w:val="24"/>
                <w:szCs w:val="24"/>
                <w:lang w:val="uk-UA"/>
              </w:rPr>
              <w:t xml:space="preserve"> </w:t>
            </w:r>
            <w:proofErr w:type="spellStart"/>
            <w:r w:rsidRPr="000E7718">
              <w:rPr>
                <w:rFonts w:ascii="Times New Roman" w:eastAsia="Times New Roman" w:hAnsi="Times New Roman" w:cs="Times New Roman"/>
                <w:sz w:val="24"/>
                <w:szCs w:val="24"/>
                <w:lang w:val="uk-UA"/>
              </w:rPr>
              <w:t>куб.м</w:t>
            </w:r>
            <w:proofErr w:type="spellEnd"/>
            <w:r w:rsidRPr="000E7718">
              <w:rPr>
                <w:rFonts w:ascii="Times New Roman" w:eastAsia="Times New Roman" w:hAnsi="Times New Roman" w:cs="Times New Roman"/>
                <w:sz w:val="24"/>
                <w:szCs w:val="24"/>
                <w:lang w:val="uk-UA"/>
              </w:rPr>
              <w:t xml:space="preserve"> </w:t>
            </w:r>
          </w:p>
          <w:p w14:paraId="63F79439" w14:textId="77777777" w:rsidR="00176F26" w:rsidRPr="000E7718" w:rsidRDefault="00176F26" w:rsidP="004C028D">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p>
        </w:tc>
      </w:tr>
      <w:tr w:rsidR="00176F26" w:rsidRPr="000E7718" w14:paraId="48FAFEAB" w14:textId="77777777" w:rsidTr="004C028D">
        <w:trPr>
          <w:trHeight w:val="632"/>
        </w:trPr>
        <w:tc>
          <w:tcPr>
            <w:tcW w:w="4410" w:type="dxa"/>
            <w:tcBorders>
              <w:top w:val="single" w:sz="6" w:space="0" w:color="000000"/>
              <w:left w:val="single" w:sz="6" w:space="0" w:color="000000"/>
              <w:bottom w:val="single" w:sz="6" w:space="0" w:color="000000"/>
              <w:right w:val="single" w:sz="6" w:space="0" w:color="000000"/>
            </w:tcBorders>
            <w:vAlign w:val="center"/>
          </w:tcPr>
          <w:p w14:paraId="51BF4503" w14:textId="77777777" w:rsidR="00176F26" w:rsidRPr="000E7718" w:rsidRDefault="00176F26" w:rsidP="004C028D">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highlight w:val="yellow"/>
                <w:lang w:val="uk-UA"/>
              </w:rPr>
            </w:pPr>
            <w:r w:rsidRPr="000E7718">
              <w:rPr>
                <w:rFonts w:ascii="Times New Roman" w:eastAsia="Times New Roman" w:hAnsi="Times New Roman" w:cs="Times New Roman"/>
                <w:color w:val="000000"/>
                <w:sz w:val="24"/>
                <w:szCs w:val="24"/>
                <w:lang w:val="uk-UA"/>
              </w:rPr>
              <w:t xml:space="preserve">Кількість (обсяг), </w:t>
            </w:r>
            <w:proofErr w:type="spellStart"/>
            <w:r w:rsidRPr="000E7718">
              <w:rPr>
                <w:rFonts w:ascii="Times New Roman" w:eastAsia="Times New Roman" w:hAnsi="Times New Roman" w:cs="Times New Roman"/>
                <w:sz w:val="24"/>
                <w:szCs w:val="24"/>
                <w:lang w:val="uk-UA"/>
              </w:rPr>
              <w:t>куб.м</w:t>
            </w:r>
            <w:proofErr w:type="spellEnd"/>
            <w:r w:rsidRPr="000E7718">
              <w:rPr>
                <w:rFonts w:ascii="Times New Roman" w:eastAsia="Times New Roman" w:hAnsi="Times New Roman" w:cs="Times New Roman"/>
                <w:sz w:val="24"/>
                <w:szCs w:val="24"/>
                <w:lang w:val="uk-UA"/>
              </w:rPr>
              <w:t>.</w:t>
            </w:r>
          </w:p>
        </w:tc>
        <w:tc>
          <w:tcPr>
            <w:tcW w:w="5265" w:type="dxa"/>
            <w:tcBorders>
              <w:top w:val="single" w:sz="6" w:space="0" w:color="000000"/>
              <w:left w:val="single" w:sz="6" w:space="0" w:color="000000"/>
              <w:bottom w:val="single" w:sz="6" w:space="0" w:color="000000"/>
              <w:right w:val="single" w:sz="6" w:space="0" w:color="000000"/>
            </w:tcBorders>
            <w:vAlign w:val="center"/>
          </w:tcPr>
          <w:p w14:paraId="31C761AD" w14:textId="77777777" w:rsidR="00176F26" w:rsidRPr="000E7718" w:rsidRDefault="00176F26" w:rsidP="004C028D">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13900</w:t>
            </w:r>
          </w:p>
        </w:tc>
      </w:tr>
      <w:tr w:rsidR="00176F26" w:rsidRPr="000E7718" w14:paraId="4B0CD074" w14:textId="77777777" w:rsidTr="004C028D">
        <w:trPr>
          <w:trHeight w:val="632"/>
        </w:trPr>
        <w:tc>
          <w:tcPr>
            <w:tcW w:w="4410" w:type="dxa"/>
            <w:vMerge w:val="restart"/>
            <w:tcBorders>
              <w:top w:val="single" w:sz="6" w:space="0" w:color="000000"/>
              <w:left w:val="single" w:sz="6" w:space="0" w:color="000000"/>
              <w:right w:val="single" w:sz="6" w:space="0" w:color="000000"/>
            </w:tcBorders>
            <w:vAlign w:val="center"/>
          </w:tcPr>
          <w:p w14:paraId="6008B146" w14:textId="77777777" w:rsidR="00176F26" w:rsidRPr="000E7718" w:rsidRDefault="00176F26" w:rsidP="004C028D">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uk-UA"/>
              </w:rPr>
            </w:pPr>
            <w:r w:rsidRPr="000E7718">
              <w:rPr>
                <w:rFonts w:ascii="Times New Roman" w:eastAsia="Times New Roman" w:hAnsi="Times New Roman" w:cs="Times New Roman"/>
                <w:color w:val="000000"/>
                <w:sz w:val="24"/>
                <w:szCs w:val="24"/>
                <w:lang w:val="uk-UA"/>
              </w:rPr>
              <w:t>Місце поставки товару</w:t>
            </w:r>
          </w:p>
        </w:tc>
        <w:tc>
          <w:tcPr>
            <w:tcW w:w="5265" w:type="dxa"/>
            <w:tcBorders>
              <w:top w:val="single" w:sz="6" w:space="0" w:color="000000"/>
              <w:left w:val="single" w:sz="6" w:space="0" w:color="000000"/>
              <w:bottom w:val="single" w:sz="6" w:space="0" w:color="000000"/>
              <w:right w:val="single" w:sz="6" w:space="0" w:color="000000"/>
            </w:tcBorders>
          </w:tcPr>
          <w:p w14:paraId="4885AB63" w14:textId="77777777" w:rsidR="00176F26" w:rsidRPr="000E7718" w:rsidRDefault="00176F26" w:rsidP="004C028D">
            <w:pPr>
              <w:pBdr>
                <w:top w:val="nil"/>
                <w:left w:val="nil"/>
                <w:bottom w:val="nil"/>
                <w:right w:val="nil"/>
                <w:between w:val="nil"/>
              </w:pBdr>
              <w:spacing w:after="0" w:line="240" w:lineRule="auto"/>
              <w:ind w:hanging="2"/>
              <w:jc w:val="both"/>
              <w:rPr>
                <w:rFonts w:ascii="Times New Roman" w:eastAsia="Times New Roman" w:hAnsi="Times New Roman" w:cs="Times New Roman"/>
                <w:b/>
                <w:i/>
                <w:color w:val="000000"/>
                <w:sz w:val="24"/>
                <w:szCs w:val="24"/>
                <w:u w:val="single"/>
                <w:lang w:val="uk-UA"/>
              </w:rPr>
            </w:pPr>
            <w:r w:rsidRPr="000E7718">
              <w:rPr>
                <w:rFonts w:ascii="Times New Roman" w:eastAsia="Times New Roman" w:hAnsi="Times New Roman" w:cs="Times New Roman"/>
                <w:i/>
                <w:color w:val="000000"/>
                <w:sz w:val="24"/>
                <w:szCs w:val="24"/>
                <w:u w:val="single"/>
                <w:lang w:val="uk-UA"/>
              </w:rPr>
              <w:t xml:space="preserve">54005, Україна, Миколаївська обл., місто Миколаїв, вул. </w:t>
            </w:r>
            <w:proofErr w:type="spellStart"/>
            <w:r w:rsidRPr="000E7718">
              <w:rPr>
                <w:rFonts w:ascii="Times New Roman" w:eastAsia="Times New Roman" w:hAnsi="Times New Roman" w:cs="Times New Roman"/>
                <w:i/>
                <w:color w:val="000000"/>
                <w:sz w:val="24"/>
                <w:szCs w:val="24"/>
                <w:u w:val="single"/>
                <w:lang w:val="uk-UA"/>
              </w:rPr>
              <w:t>Потьомкінська</w:t>
            </w:r>
            <w:proofErr w:type="spellEnd"/>
            <w:r w:rsidRPr="000E7718">
              <w:rPr>
                <w:rFonts w:ascii="Times New Roman" w:eastAsia="Times New Roman" w:hAnsi="Times New Roman" w:cs="Times New Roman"/>
                <w:i/>
                <w:color w:val="000000"/>
                <w:sz w:val="24"/>
                <w:szCs w:val="24"/>
                <w:u w:val="single"/>
                <w:lang w:val="uk-UA"/>
              </w:rPr>
              <w:t xml:space="preserve"> ,14(адмінбудівля</w:t>
            </w:r>
            <w:r w:rsidRPr="000E7718">
              <w:rPr>
                <w:rFonts w:ascii="Times New Roman" w:eastAsia="Times New Roman" w:hAnsi="Times New Roman" w:cs="Times New Roman"/>
                <w:b/>
                <w:i/>
                <w:color w:val="000000"/>
                <w:sz w:val="24"/>
                <w:szCs w:val="24"/>
                <w:u w:val="single"/>
                <w:lang w:val="uk-UA"/>
              </w:rPr>
              <w:t xml:space="preserve">) </w:t>
            </w:r>
          </w:p>
        </w:tc>
      </w:tr>
      <w:tr w:rsidR="00176F26" w:rsidRPr="000E7718" w14:paraId="33571A16" w14:textId="77777777" w:rsidTr="004C028D">
        <w:trPr>
          <w:trHeight w:val="632"/>
        </w:trPr>
        <w:tc>
          <w:tcPr>
            <w:tcW w:w="4410" w:type="dxa"/>
            <w:vMerge/>
            <w:tcBorders>
              <w:left w:val="single" w:sz="6" w:space="0" w:color="000000"/>
              <w:right w:val="single" w:sz="6" w:space="0" w:color="000000"/>
            </w:tcBorders>
            <w:vAlign w:val="center"/>
          </w:tcPr>
          <w:p w14:paraId="45A5C3AA" w14:textId="77777777" w:rsidR="00176F26" w:rsidRPr="000E7718" w:rsidRDefault="00176F26" w:rsidP="004C028D">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uk-UA"/>
              </w:rPr>
            </w:pPr>
          </w:p>
        </w:tc>
        <w:tc>
          <w:tcPr>
            <w:tcW w:w="5265" w:type="dxa"/>
            <w:tcBorders>
              <w:top w:val="single" w:sz="6" w:space="0" w:color="000000"/>
              <w:left w:val="single" w:sz="6" w:space="0" w:color="000000"/>
              <w:bottom w:val="single" w:sz="6" w:space="0" w:color="000000"/>
              <w:right w:val="single" w:sz="6" w:space="0" w:color="000000"/>
            </w:tcBorders>
          </w:tcPr>
          <w:p w14:paraId="03501C37" w14:textId="77777777" w:rsidR="00176F26" w:rsidRPr="000E7718" w:rsidRDefault="00176F26" w:rsidP="004C028D">
            <w:pPr>
              <w:spacing w:after="0" w:line="240" w:lineRule="auto"/>
              <w:ind w:hanging="2"/>
              <w:rPr>
                <w:lang w:val="uk-UA"/>
              </w:rPr>
            </w:pPr>
            <w:r w:rsidRPr="000E7718">
              <w:rPr>
                <w:rFonts w:ascii="Times New Roman" w:eastAsia="Times New Roman" w:hAnsi="Times New Roman" w:cs="Times New Roman"/>
                <w:i/>
                <w:color w:val="000000"/>
                <w:sz w:val="24"/>
                <w:szCs w:val="24"/>
                <w:u w:val="single"/>
                <w:lang w:val="uk-UA"/>
              </w:rPr>
              <w:t xml:space="preserve">54036, Україна, Миколаївська обл., місто Миколаїв, вул. </w:t>
            </w:r>
            <w:proofErr w:type="spellStart"/>
            <w:r w:rsidRPr="000E7718">
              <w:rPr>
                <w:rFonts w:ascii="Times New Roman" w:eastAsia="Times New Roman" w:hAnsi="Times New Roman" w:cs="Times New Roman"/>
                <w:i/>
                <w:color w:val="000000"/>
                <w:sz w:val="24"/>
                <w:szCs w:val="24"/>
                <w:u w:val="single"/>
                <w:lang w:val="uk-UA"/>
              </w:rPr>
              <w:t>Веселинівська</w:t>
            </w:r>
            <w:proofErr w:type="spellEnd"/>
            <w:r w:rsidRPr="000E7718">
              <w:rPr>
                <w:rFonts w:ascii="Times New Roman" w:eastAsia="Times New Roman" w:hAnsi="Times New Roman" w:cs="Times New Roman"/>
                <w:i/>
                <w:color w:val="000000"/>
                <w:sz w:val="24"/>
                <w:szCs w:val="24"/>
                <w:u w:val="single"/>
                <w:lang w:val="uk-UA"/>
              </w:rPr>
              <w:t xml:space="preserve"> , 51А  </w:t>
            </w:r>
          </w:p>
        </w:tc>
      </w:tr>
      <w:tr w:rsidR="00176F26" w:rsidRPr="000E7718" w14:paraId="185B960F" w14:textId="77777777" w:rsidTr="004C028D">
        <w:trPr>
          <w:trHeight w:val="632"/>
        </w:trPr>
        <w:tc>
          <w:tcPr>
            <w:tcW w:w="4410" w:type="dxa"/>
            <w:vMerge/>
            <w:tcBorders>
              <w:left w:val="single" w:sz="6" w:space="0" w:color="000000"/>
              <w:right w:val="single" w:sz="6" w:space="0" w:color="000000"/>
            </w:tcBorders>
            <w:vAlign w:val="center"/>
          </w:tcPr>
          <w:p w14:paraId="2F908900" w14:textId="77777777" w:rsidR="00176F26" w:rsidRPr="000E7718" w:rsidRDefault="00176F26" w:rsidP="004C028D">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uk-UA"/>
              </w:rPr>
            </w:pPr>
          </w:p>
        </w:tc>
        <w:tc>
          <w:tcPr>
            <w:tcW w:w="5265" w:type="dxa"/>
            <w:tcBorders>
              <w:top w:val="single" w:sz="6" w:space="0" w:color="000000"/>
              <w:left w:val="single" w:sz="6" w:space="0" w:color="000000"/>
              <w:bottom w:val="single" w:sz="6" w:space="0" w:color="000000"/>
              <w:right w:val="single" w:sz="6" w:space="0" w:color="000000"/>
            </w:tcBorders>
          </w:tcPr>
          <w:p w14:paraId="56E488A9" w14:textId="77777777" w:rsidR="00176F26" w:rsidRPr="000E7718" w:rsidRDefault="00176F26" w:rsidP="004C028D">
            <w:pPr>
              <w:spacing w:after="0" w:line="240" w:lineRule="auto"/>
              <w:ind w:hanging="2"/>
              <w:rPr>
                <w:lang w:val="uk-UA"/>
              </w:rPr>
            </w:pPr>
            <w:r w:rsidRPr="000E7718">
              <w:rPr>
                <w:rFonts w:ascii="Times New Roman" w:eastAsia="Times New Roman" w:hAnsi="Times New Roman" w:cs="Times New Roman"/>
                <w:i/>
                <w:color w:val="000000"/>
                <w:sz w:val="24"/>
                <w:szCs w:val="24"/>
                <w:u w:val="single"/>
                <w:lang w:val="uk-UA"/>
              </w:rPr>
              <w:t xml:space="preserve">54005, Україна, Миколаївська обл., місто Миколаїв, вул. Шевченко, 17а  </w:t>
            </w:r>
          </w:p>
        </w:tc>
      </w:tr>
      <w:tr w:rsidR="00176F26" w:rsidRPr="000E7718" w14:paraId="51497800" w14:textId="77777777" w:rsidTr="004C028D">
        <w:trPr>
          <w:trHeight w:val="632"/>
        </w:trPr>
        <w:tc>
          <w:tcPr>
            <w:tcW w:w="4410" w:type="dxa"/>
            <w:vMerge/>
            <w:tcBorders>
              <w:left w:val="single" w:sz="6" w:space="0" w:color="000000"/>
              <w:right w:val="single" w:sz="6" w:space="0" w:color="000000"/>
            </w:tcBorders>
            <w:vAlign w:val="center"/>
          </w:tcPr>
          <w:p w14:paraId="0C988F0D" w14:textId="77777777" w:rsidR="00176F26" w:rsidRPr="000E7718" w:rsidRDefault="00176F26" w:rsidP="004C028D">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uk-UA"/>
              </w:rPr>
            </w:pPr>
          </w:p>
        </w:tc>
        <w:tc>
          <w:tcPr>
            <w:tcW w:w="5265" w:type="dxa"/>
            <w:tcBorders>
              <w:top w:val="single" w:sz="6" w:space="0" w:color="000000"/>
              <w:left w:val="single" w:sz="6" w:space="0" w:color="000000"/>
              <w:bottom w:val="single" w:sz="6" w:space="0" w:color="000000"/>
              <w:right w:val="single" w:sz="6" w:space="0" w:color="000000"/>
            </w:tcBorders>
          </w:tcPr>
          <w:p w14:paraId="53B491C8" w14:textId="77777777" w:rsidR="00176F26" w:rsidRPr="000E7718" w:rsidRDefault="00176F26" w:rsidP="004C028D">
            <w:pPr>
              <w:spacing w:after="0" w:line="240" w:lineRule="auto"/>
              <w:ind w:hanging="2"/>
              <w:rPr>
                <w:lang w:val="uk-UA"/>
              </w:rPr>
            </w:pPr>
            <w:r w:rsidRPr="000E7718">
              <w:rPr>
                <w:rFonts w:ascii="Times New Roman" w:eastAsia="Times New Roman" w:hAnsi="Times New Roman" w:cs="Times New Roman"/>
                <w:i/>
                <w:color w:val="000000"/>
                <w:sz w:val="24"/>
                <w:szCs w:val="24"/>
                <w:u w:val="single"/>
                <w:lang w:val="uk-UA"/>
              </w:rPr>
              <w:t xml:space="preserve">54028, Україна, Миколаївська обл., місто Миколаїв, вул. Херсонське шосе 100/1  </w:t>
            </w:r>
          </w:p>
        </w:tc>
      </w:tr>
      <w:tr w:rsidR="00176F26" w:rsidRPr="000E7718" w14:paraId="18159CCF" w14:textId="77777777" w:rsidTr="004C028D">
        <w:trPr>
          <w:trHeight w:val="632"/>
        </w:trPr>
        <w:tc>
          <w:tcPr>
            <w:tcW w:w="4410" w:type="dxa"/>
            <w:vMerge/>
            <w:tcBorders>
              <w:left w:val="single" w:sz="6" w:space="0" w:color="000000"/>
              <w:right w:val="single" w:sz="6" w:space="0" w:color="000000"/>
            </w:tcBorders>
            <w:vAlign w:val="center"/>
          </w:tcPr>
          <w:p w14:paraId="0A8D89BF" w14:textId="77777777" w:rsidR="00176F26" w:rsidRPr="000E7718" w:rsidRDefault="00176F26" w:rsidP="004C028D">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uk-UA"/>
              </w:rPr>
            </w:pPr>
          </w:p>
        </w:tc>
        <w:tc>
          <w:tcPr>
            <w:tcW w:w="5265" w:type="dxa"/>
            <w:tcBorders>
              <w:top w:val="single" w:sz="6" w:space="0" w:color="000000"/>
              <w:left w:val="single" w:sz="6" w:space="0" w:color="000000"/>
              <w:bottom w:val="single" w:sz="6" w:space="0" w:color="000000"/>
              <w:right w:val="single" w:sz="6" w:space="0" w:color="000000"/>
            </w:tcBorders>
          </w:tcPr>
          <w:p w14:paraId="72EA0D85" w14:textId="77777777" w:rsidR="00176F26" w:rsidRPr="000E7718" w:rsidRDefault="00176F26" w:rsidP="004C028D">
            <w:pPr>
              <w:spacing w:after="0" w:line="240" w:lineRule="auto"/>
              <w:ind w:hanging="2"/>
              <w:rPr>
                <w:lang w:val="uk-UA"/>
              </w:rPr>
            </w:pPr>
            <w:r w:rsidRPr="000E7718">
              <w:rPr>
                <w:rFonts w:ascii="Times New Roman" w:eastAsia="Times New Roman" w:hAnsi="Times New Roman" w:cs="Times New Roman"/>
                <w:i/>
                <w:color w:val="000000"/>
                <w:sz w:val="24"/>
                <w:szCs w:val="24"/>
                <w:u w:val="single"/>
                <w:lang w:val="uk-UA"/>
              </w:rPr>
              <w:t xml:space="preserve">57520, Україна, Миколаївська обл., с. Кам’янка, вул. Очаківська,52 </w:t>
            </w:r>
          </w:p>
        </w:tc>
      </w:tr>
      <w:tr w:rsidR="00176F26" w:rsidRPr="000E7718" w14:paraId="77B04783" w14:textId="77777777" w:rsidTr="004C028D">
        <w:trPr>
          <w:trHeight w:val="632"/>
        </w:trPr>
        <w:tc>
          <w:tcPr>
            <w:tcW w:w="4410" w:type="dxa"/>
            <w:vMerge/>
            <w:tcBorders>
              <w:left w:val="single" w:sz="6" w:space="0" w:color="000000"/>
              <w:bottom w:val="single" w:sz="6" w:space="0" w:color="000000"/>
              <w:right w:val="single" w:sz="6" w:space="0" w:color="000000"/>
            </w:tcBorders>
            <w:vAlign w:val="center"/>
          </w:tcPr>
          <w:p w14:paraId="102D5D7C" w14:textId="77777777" w:rsidR="00176F26" w:rsidRPr="000E7718" w:rsidRDefault="00176F26" w:rsidP="004C028D">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uk-UA"/>
              </w:rPr>
            </w:pPr>
          </w:p>
        </w:tc>
        <w:tc>
          <w:tcPr>
            <w:tcW w:w="5265" w:type="dxa"/>
            <w:tcBorders>
              <w:top w:val="single" w:sz="6" w:space="0" w:color="000000"/>
              <w:left w:val="single" w:sz="6" w:space="0" w:color="000000"/>
              <w:bottom w:val="single" w:sz="6" w:space="0" w:color="000000"/>
              <w:right w:val="single" w:sz="6" w:space="0" w:color="000000"/>
            </w:tcBorders>
          </w:tcPr>
          <w:p w14:paraId="37681EF0" w14:textId="77777777" w:rsidR="00176F26" w:rsidRPr="000E7718" w:rsidRDefault="00176F26" w:rsidP="004C028D">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u w:val="single"/>
                <w:lang w:val="uk-UA"/>
              </w:rPr>
            </w:pPr>
            <w:r w:rsidRPr="000E7718">
              <w:rPr>
                <w:rFonts w:ascii="Times New Roman" w:eastAsia="Times New Roman" w:hAnsi="Times New Roman" w:cs="Times New Roman"/>
                <w:b/>
                <w:i/>
                <w:color w:val="000000"/>
                <w:sz w:val="24"/>
                <w:szCs w:val="24"/>
                <w:u w:val="single"/>
                <w:lang w:val="uk-UA"/>
              </w:rPr>
              <w:tab/>
            </w:r>
            <w:r w:rsidRPr="000E7718">
              <w:rPr>
                <w:rFonts w:ascii="Times New Roman" w:eastAsia="Times New Roman" w:hAnsi="Times New Roman" w:cs="Times New Roman"/>
                <w:i/>
                <w:color w:val="000000"/>
                <w:sz w:val="24"/>
                <w:szCs w:val="24"/>
                <w:u w:val="single"/>
                <w:lang w:val="uk-UA"/>
              </w:rPr>
              <w:t>55601, Україна</w:t>
            </w:r>
            <w:r w:rsidRPr="000E7718">
              <w:rPr>
                <w:rFonts w:ascii="Times New Roman" w:eastAsia="Times New Roman" w:hAnsi="Times New Roman" w:cs="Times New Roman"/>
                <w:b/>
                <w:i/>
                <w:color w:val="000000"/>
                <w:sz w:val="24"/>
                <w:szCs w:val="24"/>
                <w:u w:val="single"/>
                <w:lang w:val="uk-UA"/>
              </w:rPr>
              <w:t xml:space="preserve">, </w:t>
            </w:r>
            <w:r w:rsidRPr="000E7718">
              <w:rPr>
                <w:rFonts w:ascii="Times New Roman" w:eastAsia="Times New Roman" w:hAnsi="Times New Roman" w:cs="Times New Roman"/>
                <w:i/>
                <w:color w:val="000000"/>
                <w:sz w:val="24"/>
                <w:szCs w:val="24"/>
                <w:u w:val="single"/>
                <w:lang w:val="uk-UA"/>
              </w:rPr>
              <w:t xml:space="preserve">Миколаївська обл., місто Новий Буг, вул. Водопровідна, 1а  </w:t>
            </w:r>
          </w:p>
          <w:p w14:paraId="30779C34" w14:textId="77777777" w:rsidR="00176F26" w:rsidRPr="000E7718" w:rsidRDefault="00176F26" w:rsidP="004C028D">
            <w:pPr>
              <w:pBdr>
                <w:top w:val="nil"/>
                <w:left w:val="nil"/>
                <w:bottom w:val="nil"/>
                <w:right w:val="nil"/>
                <w:between w:val="nil"/>
              </w:pBdr>
              <w:spacing w:after="0" w:line="240" w:lineRule="auto"/>
              <w:ind w:hanging="2"/>
              <w:jc w:val="both"/>
              <w:rPr>
                <w:rFonts w:ascii="Times New Roman" w:eastAsia="Times New Roman" w:hAnsi="Times New Roman" w:cs="Times New Roman"/>
                <w:i/>
                <w:color w:val="FF0000"/>
                <w:sz w:val="24"/>
                <w:szCs w:val="24"/>
                <w:lang w:val="uk-UA"/>
              </w:rPr>
            </w:pPr>
            <w:r w:rsidRPr="000E7718">
              <w:rPr>
                <w:rFonts w:ascii="Times New Roman" w:eastAsia="Times New Roman" w:hAnsi="Times New Roman" w:cs="Times New Roman"/>
                <w:sz w:val="24"/>
                <w:szCs w:val="24"/>
                <w:lang w:val="uk-UA"/>
              </w:rPr>
              <w:t>(у загальному потоці природний газ у внутрішній точці виходу з газотранспортної системи)</w:t>
            </w:r>
          </w:p>
        </w:tc>
      </w:tr>
      <w:tr w:rsidR="00176F26" w:rsidRPr="000E7718" w14:paraId="242A3E2F" w14:textId="77777777" w:rsidTr="004C028D">
        <w:trPr>
          <w:trHeight w:val="632"/>
        </w:trPr>
        <w:tc>
          <w:tcPr>
            <w:tcW w:w="4410" w:type="dxa"/>
            <w:tcBorders>
              <w:top w:val="single" w:sz="6" w:space="0" w:color="000000"/>
              <w:left w:val="single" w:sz="6" w:space="0" w:color="000000"/>
              <w:bottom w:val="single" w:sz="6" w:space="0" w:color="000000"/>
              <w:right w:val="single" w:sz="6" w:space="0" w:color="000000"/>
            </w:tcBorders>
            <w:vAlign w:val="center"/>
          </w:tcPr>
          <w:p w14:paraId="40B45783" w14:textId="77777777" w:rsidR="00176F26" w:rsidRPr="000E7718" w:rsidRDefault="00176F26" w:rsidP="004C028D">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uk-UA"/>
              </w:rPr>
            </w:pPr>
            <w:r w:rsidRPr="000E7718">
              <w:rPr>
                <w:rFonts w:ascii="Times New Roman" w:eastAsia="Times New Roman" w:hAnsi="Times New Roman" w:cs="Times New Roman"/>
                <w:color w:val="000000"/>
                <w:sz w:val="24"/>
                <w:szCs w:val="24"/>
                <w:lang w:val="uk-UA"/>
              </w:rPr>
              <w:t>Строк поставки товару</w:t>
            </w:r>
          </w:p>
        </w:tc>
        <w:tc>
          <w:tcPr>
            <w:tcW w:w="5265" w:type="dxa"/>
            <w:tcBorders>
              <w:top w:val="single" w:sz="6" w:space="0" w:color="000000"/>
              <w:left w:val="single" w:sz="6" w:space="0" w:color="000000"/>
              <w:bottom w:val="single" w:sz="6" w:space="0" w:color="000000"/>
              <w:right w:val="single" w:sz="6" w:space="0" w:color="000000"/>
            </w:tcBorders>
          </w:tcPr>
          <w:p w14:paraId="618E1E38" w14:textId="77777777" w:rsidR="00176F26" w:rsidRPr="000E7718" w:rsidRDefault="00176F26" w:rsidP="004C028D">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val="uk-UA"/>
              </w:rPr>
            </w:pPr>
            <w:r w:rsidRPr="000E7718">
              <w:rPr>
                <w:rFonts w:ascii="Times New Roman" w:eastAsia="Times New Roman" w:hAnsi="Times New Roman" w:cs="Times New Roman"/>
                <w:sz w:val="24"/>
                <w:szCs w:val="24"/>
                <w:lang w:val="uk-UA"/>
              </w:rPr>
              <w:t>Цілодобово з 01.</w:t>
            </w:r>
            <w:r>
              <w:rPr>
                <w:rFonts w:ascii="Times New Roman" w:eastAsia="Times New Roman" w:hAnsi="Times New Roman" w:cs="Times New Roman"/>
                <w:sz w:val="24"/>
                <w:szCs w:val="24"/>
                <w:lang w:val="uk-UA"/>
              </w:rPr>
              <w:t>1</w:t>
            </w:r>
            <w:r w:rsidRPr="000E7718">
              <w:rPr>
                <w:rFonts w:ascii="Times New Roman" w:eastAsia="Times New Roman" w:hAnsi="Times New Roman" w:cs="Times New Roman"/>
                <w:sz w:val="24"/>
                <w:szCs w:val="24"/>
                <w:lang w:val="uk-UA"/>
              </w:rPr>
              <w:t xml:space="preserve">0.2024 до </w:t>
            </w:r>
            <w:r>
              <w:rPr>
                <w:rFonts w:ascii="Times New Roman" w:eastAsia="Times New Roman" w:hAnsi="Times New Roman" w:cs="Times New Roman"/>
                <w:sz w:val="24"/>
                <w:szCs w:val="24"/>
                <w:lang w:val="uk-UA"/>
              </w:rPr>
              <w:t>3</w:t>
            </w:r>
            <w:r w:rsidRPr="000E7718">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12</w:t>
            </w:r>
            <w:r w:rsidRPr="000E7718">
              <w:rPr>
                <w:rFonts w:ascii="Times New Roman" w:eastAsia="Times New Roman" w:hAnsi="Times New Roman" w:cs="Times New Roman"/>
                <w:sz w:val="24"/>
                <w:szCs w:val="24"/>
                <w:lang w:val="uk-UA"/>
              </w:rPr>
              <w:t>.2024 включно</w:t>
            </w:r>
            <w:r w:rsidRPr="000E7718">
              <w:rPr>
                <w:rFonts w:ascii="Times New Roman" w:eastAsia="Times New Roman" w:hAnsi="Times New Roman" w:cs="Times New Roman"/>
                <w:color w:val="000000"/>
                <w:sz w:val="24"/>
                <w:szCs w:val="24"/>
                <w:lang w:val="uk-UA"/>
              </w:rPr>
              <w:t xml:space="preserve">. </w:t>
            </w:r>
          </w:p>
        </w:tc>
      </w:tr>
    </w:tbl>
    <w:p w14:paraId="03A063E0" w14:textId="77777777" w:rsidR="00176F26" w:rsidRPr="000E7718" w:rsidRDefault="00176F26" w:rsidP="00176F26">
      <w:pPr>
        <w:pBdr>
          <w:top w:val="nil"/>
          <w:left w:val="nil"/>
          <w:bottom w:val="nil"/>
          <w:right w:val="nil"/>
          <w:between w:val="nil"/>
        </w:pBdr>
        <w:tabs>
          <w:tab w:val="left" w:pos="284"/>
        </w:tabs>
        <w:spacing w:after="0" w:line="240" w:lineRule="auto"/>
        <w:ind w:hanging="2"/>
        <w:jc w:val="both"/>
        <w:rPr>
          <w:rFonts w:ascii="Times New Roman" w:eastAsia="Times New Roman" w:hAnsi="Times New Roman" w:cs="Times New Roman"/>
          <w:color w:val="000000"/>
          <w:sz w:val="24"/>
          <w:szCs w:val="24"/>
          <w:lang w:val="uk-UA"/>
        </w:rPr>
      </w:pPr>
    </w:p>
    <w:p w14:paraId="3B2430D6" w14:textId="77777777" w:rsidR="00176F26" w:rsidRPr="000E7718" w:rsidRDefault="00176F26" w:rsidP="00176F26">
      <w:pPr>
        <w:numPr>
          <w:ilvl w:val="0"/>
          <w:numId w:val="2"/>
        </w:numPr>
        <w:tabs>
          <w:tab w:val="left" w:pos="284"/>
          <w:tab w:val="left" w:pos="993"/>
          <w:tab w:val="left" w:pos="156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sz w:val="24"/>
          <w:szCs w:val="24"/>
          <w:lang w:val="uk-UA"/>
        </w:rPr>
      </w:pPr>
      <w:r w:rsidRPr="000E7718">
        <w:rPr>
          <w:rFonts w:ascii="Times New Roman" w:eastAsia="Times New Roman" w:hAnsi="Times New Roman" w:cs="Times New Roman"/>
          <w:sz w:val="24"/>
          <w:szCs w:val="24"/>
          <w:lang w:val="uk-UA"/>
        </w:rPr>
        <w:t>Постачання природного газу, його технічні та якісні характеристики повинні відповідати  нормам чинного законодавства України:</w:t>
      </w:r>
    </w:p>
    <w:p w14:paraId="76725EE0" w14:textId="77777777" w:rsidR="00176F26" w:rsidRPr="000E7718" w:rsidRDefault="00176F26" w:rsidP="00176F26">
      <w:pPr>
        <w:numPr>
          <w:ilvl w:val="0"/>
          <w:numId w:val="3"/>
        </w:numPr>
        <w:tabs>
          <w:tab w:val="left" w:pos="284"/>
          <w:tab w:val="left" w:pos="993"/>
          <w:tab w:val="left" w:pos="156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sz w:val="24"/>
          <w:szCs w:val="24"/>
          <w:lang w:val="uk-UA"/>
        </w:rPr>
      </w:pPr>
      <w:r w:rsidRPr="000E7718">
        <w:rPr>
          <w:rFonts w:ascii="Times New Roman" w:eastAsia="Times New Roman" w:hAnsi="Times New Roman" w:cs="Times New Roman"/>
          <w:sz w:val="24"/>
          <w:szCs w:val="24"/>
          <w:lang w:val="uk-UA"/>
        </w:rPr>
        <w:t>Закону України «Про ринок природного газу» № 329-VIII від 09.04.2015;</w:t>
      </w:r>
    </w:p>
    <w:p w14:paraId="1CAEAF1D" w14:textId="77777777" w:rsidR="00176F26" w:rsidRPr="000E7718" w:rsidRDefault="00176F26" w:rsidP="00176F26">
      <w:pPr>
        <w:numPr>
          <w:ilvl w:val="0"/>
          <w:numId w:val="3"/>
        </w:numPr>
        <w:tabs>
          <w:tab w:val="left" w:pos="284"/>
          <w:tab w:val="left" w:pos="993"/>
          <w:tab w:val="left" w:pos="156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sz w:val="24"/>
          <w:szCs w:val="24"/>
          <w:lang w:val="uk-UA"/>
        </w:rPr>
      </w:pPr>
      <w:r w:rsidRPr="000E7718">
        <w:rPr>
          <w:rFonts w:ascii="Times New Roman" w:eastAsia="Times New Roman" w:hAnsi="Times New Roman" w:cs="Times New Roman"/>
          <w:sz w:val="24"/>
          <w:szCs w:val="24"/>
          <w:lang w:val="uk-UA"/>
        </w:rPr>
        <w:t>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w:t>
      </w:r>
    </w:p>
    <w:p w14:paraId="7480A933" w14:textId="77777777" w:rsidR="00176F26" w:rsidRPr="000E7718" w:rsidRDefault="00176F26" w:rsidP="00176F26">
      <w:pPr>
        <w:numPr>
          <w:ilvl w:val="0"/>
          <w:numId w:val="3"/>
        </w:numPr>
        <w:tabs>
          <w:tab w:val="left" w:pos="284"/>
          <w:tab w:val="left" w:pos="993"/>
          <w:tab w:val="left" w:pos="156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sz w:val="24"/>
          <w:szCs w:val="24"/>
          <w:lang w:val="uk-UA"/>
        </w:rPr>
      </w:pPr>
      <w:r w:rsidRPr="000E7718">
        <w:rPr>
          <w:rFonts w:ascii="Times New Roman" w:eastAsia="Times New Roman" w:hAnsi="Times New Roman" w:cs="Times New Roman"/>
          <w:sz w:val="24"/>
          <w:szCs w:val="24"/>
          <w:lang w:val="uk-UA"/>
        </w:rPr>
        <w:t>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w:t>
      </w:r>
    </w:p>
    <w:p w14:paraId="06E7F62D" w14:textId="77777777" w:rsidR="00176F26" w:rsidRPr="000E7718" w:rsidRDefault="00176F26" w:rsidP="00176F26">
      <w:pPr>
        <w:numPr>
          <w:ilvl w:val="0"/>
          <w:numId w:val="3"/>
        </w:numPr>
        <w:tabs>
          <w:tab w:val="left" w:pos="284"/>
          <w:tab w:val="left" w:pos="993"/>
          <w:tab w:val="left" w:pos="156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sz w:val="24"/>
          <w:szCs w:val="24"/>
          <w:lang w:val="uk-UA"/>
        </w:rPr>
      </w:pPr>
      <w:r w:rsidRPr="000E7718">
        <w:rPr>
          <w:rFonts w:ascii="Times New Roman" w:eastAsia="Times New Roman" w:hAnsi="Times New Roman" w:cs="Times New Roman"/>
          <w:sz w:val="24"/>
          <w:szCs w:val="24"/>
          <w:lang w:val="uk-UA"/>
        </w:rPr>
        <w:t>Кодексу газорозподільних систем, затвердженому постановою Національної комісії, що здійснює державне регулювання у сферах енергетики та комунальних послуг, від 30.09.2015 № 2494;</w:t>
      </w:r>
    </w:p>
    <w:p w14:paraId="0BDBDE83" w14:textId="77777777" w:rsidR="00176F26" w:rsidRPr="000E7718" w:rsidRDefault="00176F26" w:rsidP="00176F26">
      <w:pPr>
        <w:numPr>
          <w:ilvl w:val="0"/>
          <w:numId w:val="3"/>
        </w:numPr>
        <w:tabs>
          <w:tab w:val="left" w:pos="284"/>
          <w:tab w:val="left" w:pos="993"/>
          <w:tab w:val="left" w:pos="156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sz w:val="24"/>
          <w:szCs w:val="24"/>
          <w:lang w:val="uk-UA"/>
        </w:rPr>
      </w:pPr>
      <w:r w:rsidRPr="000E7718">
        <w:rPr>
          <w:rFonts w:ascii="Times New Roman" w:eastAsia="Times New Roman" w:hAnsi="Times New Roman" w:cs="Times New Roman"/>
          <w:sz w:val="24"/>
          <w:szCs w:val="24"/>
          <w:lang w:val="uk-UA"/>
        </w:rPr>
        <w:t>іншим нормативно-правовим актам, прийнятим на виконання Закону України «Про ринок природного газу».</w:t>
      </w:r>
    </w:p>
    <w:p w14:paraId="0CF409FB" w14:textId="77777777" w:rsidR="00176F26" w:rsidRPr="000E7718" w:rsidRDefault="00176F26" w:rsidP="00176F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uk-UA"/>
        </w:rPr>
      </w:pPr>
    </w:p>
    <w:p w14:paraId="092F931E" w14:textId="77777777" w:rsidR="00176F26" w:rsidRPr="000E7718" w:rsidRDefault="00176F26" w:rsidP="00176F26">
      <w:pPr>
        <w:numPr>
          <w:ilvl w:val="0"/>
          <w:numId w:val="2"/>
        </w:numPr>
        <w:pBdr>
          <w:top w:val="nil"/>
          <w:left w:val="nil"/>
          <w:bottom w:val="nil"/>
          <w:right w:val="nil"/>
          <w:between w:val="nil"/>
        </w:pBdr>
        <w:tabs>
          <w:tab w:val="left" w:pos="426"/>
        </w:tabs>
        <w:suppressAutoHyphens/>
        <w:spacing w:after="0" w:line="240" w:lineRule="auto"/>
        <w:ind w:leftChars="-1" w:left="0" w:hangingChars="1" w:hanging="2"/>
        <w:textDirection w:val="btLr"/>
        <w:textAlignment w:val="top"/>
        <w:outlineLvl w:val="0"/>
        <w:rPr>
          <w:rFonts w:ascii="Times New Roman" w:eastAsia="Times New Roman" w:hAnsi="Times New Roman" w:cs="Times New Roman"/>
          <w:color w:val="000000"/>
          <w:sz w:val="24"/>
          <w:szCs w:val="24"/>
          <w:lang w:val="uk-UA"/>
        </w:rPr>
      </w:pPr>
      <w:r w:rsidRPr="000E7718">
        <w:rPr>
          <w:rFonts w:ascii="Times New Roman" w:eastAsia="Times New Roman" w:hAnsi="Times New Roman" w:cs="Times New Roman"/>
          <w:b/>
          <w:color w:val="000000"/>
          <w:sz w:val="24"/>
          <w:szCs w:val="24"/>
          <w:lang w:val="uk-UA"/>
        </w:rPr>
        <w:t xml:space="preserve">Вимоги щодо якості </w:t>
      </w:r>
      <w:r w:rsidRPr="000E7718">
        <w:rPr>
          <w:rFonts w:ascii="Times New Roman" w:eastAsia="Times New Roman" w:hAnsi="Times New Roman" w:cs="Times New Roman"/>
          <w:b/>
          <w:sz w:val="24"/>
          <w:szCs w:val="24"/>
          <w:lang w:val="uk-UA"/>
        </w:rPr>
        <w:t>предмета закупівлі</w:t>
      </w:r>
      <w:r w:rsidRPr="000E7718">
        <w:rPr>
          <w:rFonts w:ascii="Times New Roman" w:eastAsia="Times New Roman" w:hAnsi="Times New Roman" w:cs="Times New Roman"/>
          <w:b/>
          <w:color w:val="000000"/>
          <w:sz w:val="24"/>
          <w:szCs w:val="24"/>
          <w:lang w:val="uk-UA"/>
        </w:rPr>
        <w:t xml:space="preserve">. </w:t>
      </w:r>
    </w:p>
    <w:p w14:paraId="012B8A78" w14:textId="77777777" w:rsidR="00176F26" w:rsidRPr="000E7718" w:rsidRDefault="00176F26" w:rsidP="00176F26">
      <w:pPr>
        <w:shd w:val="clear" w:color="auto" w:fill="FFFFFF"/>
        <w:spacing w:after="0" w:line="240" w:lineRule="auto"/>
        <w:ind w:hanging="2"/>
        <w:jc w:val="both"/>
        <w:rPr>
          <w:rFonts w:ascii="Times New Roman" w:eastAsia="Times New Roman" w:hAnsi="Times New Roman" w:cs="Times New Roman"/>
          <w:sz w:val="24"/>
          <w:szCs w:val="24"/>
          <w:lang w:val="uk-UA"/>
        </w:rPr>
      </w:pPr>
      <w:r w:rsidRPr="000E7718">
        <w:rPr>
          <w:rFonts w:ascii="Times New Roman" w:eastAsia="Times New Roman" w:hAnsi="Times New Roman" w:cs="Times New Roman"/>
          <w:sz w:val="24"/>
          <w:szCs w:val="24"/>
          <w:lang w:val="uk-UA"/>
        </w:rPr>
        <w:t xml:space="preserve">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газотранспортної системи, затвердженим постановою Національної комісії, що здійснює </w:t>
      </w:r>
      <w:r w:rsidRPr="000E7718">
        <w:rPr>
          <w:rFonts w:ascii="Times New Roman" w:eastAsia="Times New Roman" w:hAnsi="Times New Roman" w:cs="Times New Roman"/>
          <w:sz w:val="24"/>
          <w:szCs w:val="24"/>
          <w:lang w:val="uk-UA"/>
        </w:rPr>
        <w:lastRenderedPageBreak/>
        <w:t>державне регулювання у сферах енергетики та комунальних послуг, від 30.09.2015 № 2493 (далі — Кодекс № 2493), Кодексом газорозподільних систем, затвердженим постановою Національної комісії, що здійснює державне регулювання у сферах енергетики та комунальних послуг, від 30.09.2015 № 2494 (далі — Кодекс № 2494).</w:t>
      </w:r>
    </w:p>
    <w:p w14:paraId="7E6BC347" w14:textId="77777777" w:rsidR="00176F26" w:rsidRPr="000E7718" w:rsidRDefault="00176F26" w:rsidP="00176F26">
      <w:pPr>
        <w:shd w:val="clear" w:color="auto" w:fill="FFFFFF"/>
        <w:spacing w:after="0" w:line="240" w:lineRule="auto"/>
        <w:ind w:hanging="2"/>
        <w:jc w:val="both"/>
        <w:rPr>
          <w:rFonts w:ascii="Times New Roman" w:eastAsia="Times New Roman" w:hAnsi="Times New Roman" w:cs="Times New Roman"/>
          <w:sz w:val="24"/>
          <w:szCs w:val="24"/>
          <w:lang w:val="uk-UA"/>
        </w:rPr>
      </w:pPr>
      <w:r w:rsidRPr="000E7718">
        <w:rPr>
          <w:rFonts w:ascii="Times New Roman" w:eastAsia="Times New Roman" w:hAnsi="Times New Roman" w:cs="Times New Roman"/>
          <w:color w:val="000000"/>
          <w:sz w:val="24"/>
          <w:szCs w:val="24"/>
          <w:lang w:val="uk-UA"/>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w:t>
      </w:r>
    </w:p>
    <w:p w14:paraId="072F8903" w14:textId="77777777" w:rsidR="00176F26" w:rsidRPr="000E7718" w:rsidRDefault="00176F26" w:rsidP="00176F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p>
    <w:p w14:paraId="45A7EDAA" w14:textId="77777777" w:rsidR="00176F26" w:rsidRPr="000E7718" w:rsidRDefault="00176F26" w:rsidP="00176F26">
      <w:pPr>
        <w:numPr>
          <w:ilvl w:val="0"/>
          <w:numId w:val="2"/>
        </w:numPr>
        <w:tabs>
          <w:tab w:val="left" w:pos="284"/>
          <w:tab w:val="left" w:pos="993"/>
          <w:tab w:val="left" w:pos="1560"/>
        </w:tabs>
        <w:suppressAutoHyphens/>
        <w:spacing w:after="0" w:line="240" w:lineRule="auto"/>
        <w:ind w:leftChars="-1" w:left="0" w:hangingChars="1" w:hanging="2"/>
        <w:textDirection w:val="btLr"/>
        <w:textAlignment w:val="top"/>
        <w:outlineLvl w:val="0"/>
        <w:rPr>
          <w:rFonts w:ascii="Times New Roman" w:eastAsia="Times New Roman" w:hAnsi="Times New Roman" w:cs="Times New Roman"/>
          <w:b/>
          <w:sz w:val="24"/>
          <w:szCs w:val="24"/>
          <w:lang w:val="uk-UA"/>
        </w:rPr>
      </w:pPr>
      <w:r w:rsidRPr="000E7718">
        <w:rPr>
          <w:rFonts w:ascii="Times New Roman" w:eastAsia="Times New Roman" w:hAnsi="Times New Roman" w:cs="Times New Roman"/>
          <w:b/>
          <w:sz w:val="24"/>
          <w:szCs w:val="24"/>
          <w:lang w:val="uk-UA"/>
        </w:rPr>
        <w:t>Особливі вимоги до предмета закупівлі.</w:t>
      </w:r>
    </w:p>
    <w:p w14:paraId="565567BA" w14:textId="77777777" w:rsidR="00176F26" w:rsidRPr="000E7718" w:rsidRDefault="00176F26" w:rsidP="00176F26">
      <w:pPr>
        <w:tabs>
          <w:tab w:val="left" w:pos="284"/>
          <w:tab w:val="left" w:pos="993"/>
          <w:tab w:val="left" w:pos="1560"/>
        </w:tabs>
        <w:spacing w:after="0" w:line="240" w:lineRule="auto"/>
        <w:ind w:hanging="2"/>
        <w:jc w:val="both"/>
        <w:rPr>
          <w:rFonts w:ascii="Times New Roman" w:eastAsia="Times New Roman" w:hAnsi="Times New Roman" w:cs="Times New Roman"/>
          <w:b/>
          <w:sz w:val="24"/>
          <w:szCs w:val="24"/>
          <w:lang w:val="uk-UA"/>
        </w:rPr>
      </w:pPr>
      <w:r w:rsidRPr="000E7718">
        <w:rPr>
          <w:rFonts w:ascii="Times New Roman" w:eastAsia="Times New Roman" w:hAnsi="Times New Roman" w:cs="Times New Roman"/>
          <w:sz w:val="24"/>
          <w:szCs w:val="24"/>
          <w:lang w:val="uk-UA"/>
        </w:rPr>
        <w:t>4.1. До ціни тендерної пропозиції учасник зобов’язаний включити послуги із замовлення (бронювання) потужності щодо кожного періоду та обсягу постачання газу за договорами постачання природного газу.</w:t>
      </w:r>
    </w:p>
    <w:p w14:paraId="257923A9" w14:textId="77777777" w:rsidR="00176F26" w:rsidRPr="000E7718" w:rsidRDefault="00176F26" w:rsidP="00176F26">
      <w:pPr>
        <w:tabs>
          <w:tab w:val="left" w:pos="284"/>
          <w:tab w:val="left" w:pos="993"/>
          <w:tab w:val="left" w:pos="1560"/>
        </w:tabs>
        <w:spacing w:after="0" w:line="240" w:lineRule="auto"/>
        <w:ind w:hanging="2"/>
        <w:jc w:val="both"/>
        <w:rPr>
          <w:rFonts w:ascii="Times New Roman" w:eastAsia="Times New Roman" w:hAnsi="Times New Roman" w:cs="Times New Roman"/>
          <w:b/>
          <w:sz w:val="24"/>
          <w:szCs w:val="24"/>
          <w:highlight w:val="white"/>
          <w:lang w:val="uk-UA"/>
        </w:rPr>
      </w:pPr>
      <w:r w:rsidRPr="000E7718">
        <w:rPr>
          <w:rFonts w:ascii="Times New Roman" w:eastAsia="Times New Roman" w:hAnsi="Times New Roman" w:cs="Times New Roman"/>
          <w:sz w:val="24"/>
          <w:szCs w:val="24"/>
          <w:highlight w:val="white"/>
          <w:lang w:val="uk-UA"/>
        </w:rPr>
        <w:t xml:space="preserve">Ціна на предмет даної закупівлі обов'язково повинна включати до вартості ціни тендерної пропозиції вартість </w:t>
      </w:r>
      <w:r w:rsidRPr="000E7718">
        <w:rPr>
          <w:rFonts w:ascii="Times New Roman" w:eastAsia="Times New Roman" w:hAnsi="Times New Roman" w:cs="Times New Roman"/>
          <w:b/>
          <w:sz w:val="24"/>
          <w:szCs w:val="24"/>
          <w:highlight w:val="white"/>
          <w:lang w:val="uk-UA"/>
        </w:rPr>
        <w:t>послуг, пов’язаних з транспортуванням газу</w:t>
      </w:r>
      <w:r w:rsidRPr="000E7718">
        <w:rPr>
          <w:rFonts w:ascii="Times New Roman" w:eastAsia="Times New Roman" w:hAnsi="Times New Roman" w:cs="Times New Roman"/>
          <w:sz w:val="24"/>
          <w:szCs w:val="24"/>
          <w:highlight w:val="white"/>
          <w:lang w:val="uk-UA"/>
        </w:rPr>
        <w:t xml:space="preserve"> до точки входу в газорозподільну систему, до якої підключено об’єкти Замовника,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14:paraId="3359E31C" w14:textId="77777777" w:rsidR="00176F26" w:rsidRPr="000E7718" w:rsidRDefault="00176F26" w:rsidP="00176F26">
      <w:pPr>
        <w:tabs>
          <w:tab w:val="left" w:pos="284"/>
          <w:tab w:val="left" w:pos="993"/>
          <w:tab w:val="left" w:pos="1560"/>
        </w:tabs>
        <w:spacing w:after="0" w:line="240" w:lineRule="auto"/>
        <w:ind w:hanging="2"/>
        <w:jc w:val="both"/>
        <w:rPr>
          <w:rFonts w:ascii="Times New Roman" w:eastAsia="Times New Roman" w:hAnsi="Times New Roman" w:cs="Times New Roman"/>
          <w:b/>
          <w:sz w:val="24"/>
          <w:szCs w:val="24"/>
          <w:highlight w:val="white"/>
          <w:lang w:val="uk-UA"/>
        </w:rPr>
      </w:pPr>
      <w:r w:rsidRPr="000E7718">
        <w:rPr>
          <w:rFonts w:ascii="Times New Roman" w:eastAsia="Times New Roman" w:hAnsi="Times New Roman" w:cs="Times New Roman"/>
          <w:sz w:val="24"/>
          <w:szCs w:val="24"/>
          <w:highlight w:val="white"/>
          <w:lang w:val="uk-UA"/>
        </w:rPr>
        <w:t xml:space="preserve">При цьому до ціни газу </w:t>
      </w:r>
      <w:r w:rsidRPr="000E7718">
        <w:rPr>
          <w:rFonts w:ascii="Times New Roman" w:eastAsia="Times New Roman" w:hAnsi="Times New Roman" w:cs="Times New Roman"/>
          <w:b/>
          <w:sz w:val="24"/>
          <w:szCs w:val="24"/>
          <w:highlight w:val="white"/>
          <w:lang w:val="uk-UA"/>
        </w:rPr>
        <w:t>не включається вартість послуг з розподілу природного газу</w:t>
      </w:r>
      <w:r w:rsidRPr="000E7718">
        <w:rPr>
          <w:rFonts w:ascii="Times New Roman" w:eastAsia="Times New Roman" w:hAnsi="Times New Roman" w:cs="Times New Roman"/>
          <w:sz w:val="24"/>
          <w:szCs w:val="24"/>
          <w:highlight w:val="white"/>
          <w:lang w:val="uk-UA"/>
        </w:rPr>
        <w:t>, що є предметом регулювання окремого договору між Замовником та Оператором газорозподільної системи.</w:t>
      </w:r>
    </w:p>
    <w:p w14:paraId="1A6A8569" w14:textId="77777777" w:rsidR="00176F26" w:rsidRPr="000E7718" w:rsidRDefault="00176F26" w:rsidP="00176F26">
      <w:pPr>
        <w:tabs>
          <w:tab w:val="left" w:pos="284"/>
          <w:tab w:val="left" w:pos="993"/>
          <w:tab w:val="left" w:pos="1560"/>
        </w:tabs>
        <w:spacing w:after="0" w:line="240" w:lineRule="auto"/>
        <w:ind w:hanging="2"/>
        <w:rPr>
          <w:rFonts w:ascii="Times New Roman" w:eastAsia="Times New Roman" w:hAnsi="Times New Roman" w:cs="Times New Roman"/>
          <w:sz w:val="24"/>
          <w:szCs w:val="24"/>
          <w:lang w:val="uk-UA"/>
        </w:rPr>
      </w:pPr>
      <w:r w:rsidRPr="000E7718">
        <w:rPr>
          <w:rFonts w:ascii="Times New Roman" w:eastAsia="Times New Roman" w:hAnsi="Times New Roman" w:cs="Times New Roman"/>
          <w:sz w:val="24"/>
          <w:szCs w:val="24"/>
          <w:lang w:val="uk-UA"/>
        </w:rPr>
        <w:tab/>
      </w:r>
    </w:p>
    <w:p w14:paraId="038CD7A1" w14:textId="77777777" w:rsidR="00176F26" w:rsidRPr="000E7718" w:rsidRDefault="00176F26" w:rsidP="00176F26">
      <w:pPr>
        <w:tabs>
          <w:tab w:val="left" w:pos="284"/>
          <w:tab w:val="left" w:pos="993"/>
          <w:tab w:val="left" w:pos="1560"/>
        </w:tabs>
        <w:spacing w:after="0" w:line="240" w:lineRule="auto"/>
        <w:ind w:hanging="2"/>
        <w:jc w:val="both"/>
        <w:rPr>
          <w:rFonts w:ascii="Times New Roman" w:eastAsia="Times New Roman" w:hAnsi="Times New Roman" w:cs="Times New Roman"/>
          <w:b/>
          <w:sz w:val="24"/>
          <w:szCs w:val="24"/>
          <w:highlight w:val="white"/>
          <w:lang w:val="uk-UA"/>
        </w:rPr>
      </w:pPr>
      <w:r w:rsidRPr="000E7718">
        <w:rPr>
          <w:rFonts w:ascii="Times New Roman" w:eastAsia="Times New Roman" w:hAnsi="Times New Roman" w:cs="Times New Roman"/>
          <w:b/>
          <w:sz w:val="24"/>
          <w:szCs w:val="24"/>
          <w:highlight w:val="white"/>
          <w:lang w:val="uk-UA"/>
        </w:rPr>
        <w:t>5.</w:t>
      </w:r>
      <w:r w:rsidRPr="000E7718">
        <w:rPr>
          <w:rFonts w:ascii="Times New Roman" w:eastAsia="Times New Roman" w:hAnsi="Times New Roman" w:cs="Times New Roman"/>
          <w:sz w:val="14"/>
          <w:szCs w:val="14"/>
          <w:highlight w:val="white"/>
          <w:lang w:val="uk-UA"/>
        </w:rPr>
        <w:t xml:space="preserve">   </w:t>
      </w:r>
      <w:r w:rsidRPr="000E7718">
        <w:rPr>
          <w:rFonts w:ascii="Times New Roman" w:eastAsia="Times New Roman" w:hAnsi="Times New Roman" w:cs="Times New Roman"/>
          <w:b/>
          <w:sz w:val="24"/>
          <w:szCs w:val="24"/>
          <w:highlight w:val="white"/>
          <w:lang w:val="uk-UA"/>
        </w:rPr>
        <w:t>Умови постачання.</w:t>
      </w:r>
    </w:p>
    <w:p w14:paraId="4D38DDBB" w14:textId="77777777" w:rsidR="00176F26" w:rsidRPr="000E7718" w:rsidRDefault="00176F26" w:rsidP="00176F26">
      <w:pPr>
        <w:tabs>
          <w:tab w:val="left" w:pos="284"/>
          <w:tab w:val="left" w:pos="993"/>
          <w:tab w:val="left" w:pos="1560"/>
        </w:tabs>
        <w:spacing w:after="0" w:line="240" w:lineRule="auto"/>
        <w:ind w:hanging="2"/>
        <w:jc w:val="both"/>
        <w:rPr>
          <w:rFonts w:ascii="Times New Roman" w:eastAsia="Times New Roman" w:hAnsi="Times New Roman" w:cs="Times New Roman"/>
          <w:sz w:val="24"/>
          <w:szCs w:val="24"/>
          <w:highlight w:val="white"/>
          <w:lang w:val="uk-UA"/>
        </w:rPr>
      </w:pPr>
      <w:r w:rsidRPr="000E7718">
        <w:rPr>
          <w:rFonts w:ascii="Times New Roman" w:eastAsia="Times New Roman" w:hAnsi="Times New Roman" w:cs="Times New Roman"/>
          <w:sz w:val="24"/>
          <w:szCs w:val="24"/>
          <w:highlight w:val="white"/>
          <w:lang w:val="uk-UA"/>
        </w:rPr>
        <w:tab/>
        <w:t>5.1. Постачальник зобов’язаний забезпечити своєчасну реєстрацію споживача в Реєстрі споживачів постачальника (на інформаційній платформі Оператора ГТС) у відповідному розрахунковому періоді.</w:t>
      </w:r>
    </w:p>
    <w:p w14:paraId="199F2926" w14:textId="77777777" w:rsidR="00176F26" w:rsidRPr="000E7718" w:rsidRDefault="00176F26" w:rsidP="00176F26">
      <w:pPr>
        <w:tabs>
          <w:tab w:val="left" w:pos="284"/>
          <w:tab w:val="left" w:pos="993"/>
          <w:tab w:val="left" w:pos="1560"/>
        </w:tabs>
        <w:spacing w:after="0" w:line="240" w:lineRule="auto"/>
        <w:ind w:hanging="2"/>
        <w:jc w:val="both"/>
        <w:rPr>
          <w:rFonts w:ascii="Times New Roman" w:eastAsia="Times New Roman" w:hAnsi="Times New Roman" w:cs="Times New Roman"/>
          <w:sz w:val="24"/>
          <w:szCs w:val="24"/>
          <w:highlight w:val="white"/>
          <w:lang w:val="uk-UA"/>
        </w:rPr>
      </w:pPr>
      <w:r w:rsidRPr="000E7718">
        <w:rPr>
          <w:rFonts w:ascii="Times New Roman" w:eastAsia="Times New Roman" w:hAnsi="Times New Roman" w:cs="Times New Roman"/>
          <w:sz w:val="24"/>
          <w:szCs w:val="24"/>
          <w:highlight w:val="white"/>
          <w:lang w:val="uk-UA"/>
        </w:rPr>
        <w:tab/>
        <w:t xml:space="preserve">5.2. Розподіл природного газу об'єктів Замовника (Споживача) здійснюється оператором ГРМ (відповідно до Реєстру суб’єктів природних монополій, які провадять господарську діяльність у сфері енергетики). </w:t>
      </w:r>
    </w:p>
    <w:p w14:paraId="460EA12E" w14:textId="77777777" w:rsidR="00094FA5" w:rsidRPr="00331A9F" w:rsidRDefault="00094FA5" w:rsidP="00176F26">
      <w:pPr>
        <w:spacing w:after="0" w:line="240" w:lineRule="auto"/>
        <w:jc w:val="center"/>
        <w:rPr>
          <w:rFonts w:ascii="Times New Roman" w:hAnsi="Times New Roman" w:cs="Times New Roman"/>
          <w:sz w:val="24"/>
          <w:szCs w:val="24"/>
          <w:lang w:val="uk-UA"/>
        </w:rPr>
      </w:pPr>
    </w:p>
    <w:sectPr w:rsidR="00094FA5" w:rsidRPr="00331A9F"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093F"/>
    <w:multiLevelType w:val="multilevel"/>
    <w:tmpl w:val="E4AE8A4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764C2510"/>
    <w:multiLevelType w:val="multilevel"/>
    <w:tmpl w:val="2DEC3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74"/>
    <w:rsid w:val="00026C36"/>
    <w:rsid w:val="00042370"/>
    <w:rsid w:val="0004642A"/>
    <w:rsid w:val="00047C0D"/>
    <w:rsid w:val="00074C83"/>
    <w:rsid w:val="000844E7"/>
    <w:rsid w:val="00084EE0"/>
    <w:rsid w:val="00085BD8"/>
    <w:rsid w:val="00094FA5"/>
    <w:rsid w:val="000B1DE4"/>
    <w:rsid w:val="000C3239"/>
    <w:rsid w:val="000C448F"/>
    <w:rsid w:val="000F2B7B"/>
    <w:rsid w:val="000F79E0"/>
    <w:rsid w:val="0011085D"/>
    <w:rsid w:val="001161F1"/>
    <w:rsid w:val="00126F8C"/>
    <w:rsid w:val="00176F26"/>
    <w:rsid w:val="001846F7"/>
    <w:rsid w:val="00193B46"/>
    <w:rsid w:val="001A6374"/>
    <w:rsid w:val="001C165F"/>
    <w:rsid w:val="001D24E3"/>
    <w:rsid w:val="002018F1"/>
    <w:rsid w:val="00221C77"/>
    <w:rsid w:val="002252F7"/>
    <w:rsid w:val="00250E3D"/>
    <w:rsid w:val="00280ED3"/>
    <w:rsid w:val="002A777A"/>
    <w:rsid w:val="002B39EA"/>
    <w:rsid w:val="002C493C"/>
    <w:rsid w:val="002C6C36"/>
    <w:rsid w:val="002F0AE6"/>
    <w:rsid w:val="003251E2"/>
    <w:rsid w:val="00331A9F"/>
    <w:rsid w:val="00366012"/>
    <w:rsid w:val="00384966"/>
    <w:rsid w:val="003E782F"/>
    <w:rsid w:val="003F7E5D"/>
    <w:rsid w:val="0041092C"/>
    <w:rsid w:val="004231FA"/>
    <w:rsid w:val="00423C08"/>
    <w:rsid w:val="00437E3A"/>
    <w:rsid w:val="00441C99"/>
    <w:rsid w:val="00456A58"/>
    <w:rsid w:val="0046501F"/>
    <w:rsid w:val="00467714"/>
    <w:rsid w:val="004A1367"/>
    <w:rsid w:val="004D42AC"/>
    <w:rsid w:val="004E5DE0"/>
    <w:rsid w:val="00544B90"/>
    <w:rsid w:val="005460F2"/>
    <w:rsid w:val="00563738"/>
    <w:rsid w:val="005766A0"/>
    <w:rsid w:val="00576897"/>
    <w:rsid w:val="005956A5"/>
    <w:rsid w:val="00616FAB"/>
    <w:rsid w:val="0062060A"/>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46E3"/>
    <w:rsid w:val="00AE6848"/>
    <w:rsid w:val="00AF34A2"/>
    <w:rsid w:val="00B00CF9"/>
    <w:rsid w:val="00B10FD7"/>
    <w:rsid w:val="00B27B14"/>
    <w:rsid w:val="00B27DA2"/>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6637B"/>
    <w:rsid w:val="00E820D3"/>
    <w:rsid w:val="00EB30AD"/>
    <w:rsid w:val="00EF2888"/>
    <w:rsid w:val="00F114AB"/>
    <w:rsid w:val="00F122A2"/>
    <w:rsid w:val="00F14CBF"/>
    <w:rsid w:val="00F41CCB"/>
    <w:rsid w:val="00F4615B"/>
    <w:rsid w:val="00F811E1"/>
    <w:rsid w:val="00F816DB"/>
    <w:rsid w:val="00FA26E7"/>
    <w:rsid w:val="00FB6EC3"/>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E5F8"/>
  <w15:docId w15:val="{A3ACC418-CCF0-45C4-B408-6F3F1E6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unhideWhenUsed/>
    <w:qFormat/>
    <w:rsid w:val="00FB6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Ind w:w="0" w:type="nil"/>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20">
    <w:name w:val="Заголовок 2 Знак"/>
    <w:basedOn w:val="a0"/>
    <w:link w:val="2"/>
    <w:uiPriority w:val="9"/>
    <w:rsid w:val="00FB6EC3"/>
    <w:rPr>
      <w:rFonts w:asciiTheme="majorHAnsi" w:eastAsiaTheme="majorEastAsia" w:hAnsiTheme="majorHAnsi" w:cstheme="majorBidi"/>
      <w:color w:val="2E74B5" w:themeColor="accent1" w:themeShade="BF"/>
      <w:sz w:val="26"/>
      <w:szCs w:val="26"/>
    </w:rPr>
  </w:style>
  <w:style w:type="character" w:customStyle="1" w:styleId="h-pre-line">
    <w:name w:val="h-pre-line"/>
    <w:basedOn w:val="a0"/>
    <w:rsid w:val="00FB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825">
      <w:bodyDiv w:val="1"/>
      <w:marLeft w:val="0"/>
      <w:marRight w:val="0"/>
      <w:marTop w:val="0"/>
      <w:marBottom w:val="0"/>
      <w:divBdr>
        <w:top w:val="none" w:sz="0" w:space="0" w:color="auto"/>
        <w:left w:val="none" w:sz="0" w:space="0" w:color="auto"/>
        <w:bottom w:val="none" w:sz="0" w:space="0" w:color="auto"/>
        <w:right w:val="none" w:sz="0" w:space="0" w:color="auto"/>
      </w:divBdr>
    </w:div>
    <w:div w:id="1058242184">
      <w:bodyDiv w:val="1"/>
      <w:marLeft w:val="0"/>
      <w:marRight w:val="0"/>
      <w:marTop w:val="0"/>
      <w:marBottom w:val="0"/>
      <w:divBdr>
        <w:top w:val="none" w:sz="0" w:space="0" w:color="auto"/>
        <w:left w:val="none" w:sz="0" w:space="0" w:color="auto"/>
        <w:bottom w:val="none" w:sz="0" w:space="0" w:color="auto"/>
        <w:right w:val="none" w:sz="0" w:space="0" w:color="auto"/>
      </w:divBdr>
    </w:div>
    <w:div w:id="1489589757">
      <w:bodyDiv w:val="1"/>
      <w:marLeft w:val="0"/>
      <w:marRight w:val="0"/>
      <w:marTop w:val="0"/>
      <w:marBottom w:val="0"/>
      <w:divBdr>
        <w:top w:val="none" w:sz="0" w:space="0" w:color="auto"/>
        <w:left w:val="none" w:sz="0" w:space="0" w:color="auto"/>
        <w:bottom w:val="none" w:sz="0" w:space="0" w:color="auto"/>
        <w:right w:val="none" w:sz="0" w:space="0" w:color="auto"/>
      </w:divBdr>
    </w:div>
    <w:div w:id="18347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cp:lastModifiedBy>
  <cp:revision>53</cp:revision>
  <cp:lastPrinted>2023-10-17T09:21:00Z</cp:lastPrinted>
  <dcterms:created xsi:type="dcterms:W3CDTF">2024-06-26T07:24:00Z</dcterms:created>
  <dcterms:modified xsi:type="dcterms:W3CDTF">2024-10-23T08:07:00Z</dcterms:modified>
</cp:coreProperties>
</file>