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1D" w:rsidRDefault="00EC4966" w:rsidP="00B337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листопаді 2024 року Програма </w:t>
      </w:r>
      <w:bookmarkStart w:id="0" w:name="_GoBack"/>
      <w:bookmarkEnd w:id="0"/>
      <w:r w:rsidR="00B3371D">
        <w:rPr>
          <w:sz w:val="28"/>
          <w:szCs w:val="28"/>
          <w:lang w:val="uk-UA"/>
        </w:rPr>
        <w:t xml:space="preserve">моніторингу, згідно Наказу Держводагентства №7 від 12.01.24 виконувалась у повному обсязі.  Лабораторією моніторингу вод та ґрунтів на гідрохімічний аналіз було відібрано 10 проб по басейну р. Південний Буг з них 6 питних водозаборів, 4  проби по </w:t>
      </w:r>
      <w:proofErr w:type="spellStart"/>
      <w:r w:rsidR="00B3371D">
        <w:rPr>
          <w:sz w:val="28"/>
          <w:szCs w:val="28"/>
          <w:lang w:val="uk-UA"/>
        </w:rPr>
        <w:t>суббасейну</w:t>
      </w:r>
      <w:proofErr w:type="spellEnd"/>
      <w:r w:rsidR="00B3371D"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 w:rsidR="00B3371D">
        <w:rPr>
          <w:sz w:val="28"/>
          <w:szCs w:val="28"/>
          <w:lang w:val="uk-UA"/>
        </w:rPr>
        <w:t>Снігурівка</w:t>
      </w:r>
      <w:proofErr w:type="spellEnd"/>
      <w:r w:rsidR="00B3371D"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Зафіксоване значне покращення якості води в створі р. Інгулець в зв’язк</w:t>
      </w:r>
      <w:r w:rsidR="00B40C09">
        <w:rPr>
          <w:sz w:val="28"/>
          <w:szCs w:val="28"/>
          <w:lang w:val="uk-UA"/>
        </w:rPr>
        <w:t>у із скидом Дніпровської води.</w:t>
      </w:r>
      <w:r w:rsidR="00B3371D">
        <w:rPr>
          <w:sz w:val="28"/>
          <w:szCs w:val="28"/>
          <w:lang w:val="uk-UA"/>
        </w:rPr>
        <w:t xml:space="preserve"> Більшість перевищень ГДК</w:t>
      </w:r>
      <w:r w:rsidR="009A78E3">
        <w:rPr>
          <w:sz w:val="28"/>
          <w:szCs w:val="28"/>
          <w:lang w:val="uk-UA"/>
        </w:rPr>
        <w:t xml:space="preserve"> такі як, </w:t>
      </w:r>
      <w:r w:rsidR="00B3371D">
        <w:rPr>
          <w:sz w:val="28"/>
          <w:szCs w:val="28"/>
          <w:lang w:val="uk-UA"/>
        </w:rPr>
        <w:t>висока мінералізація, загальна жорсткість та сольовий склад</w:t>
      </w:r>
      <w:r w:rsidR="009A78E3" w:rsidRPr="009A78E3">
        <w:rPr>
          <w:sz w:val="28"/>
          <w:szCs w:val="28"/>
          <w:lang w:val="uk-UA"/>
        </w:rPr>
        <w:t xml:space="preserve"> </w:t>
      </w:r>
      <w:r w:rsidR="009A78E3">
        <w:rPr>
          <w:sz w:val="28"/>
          <w:szCs w:val="28"/>
          <w:lang w:val="uk-UA"/>
        </w:rPr>
        <w:t>пояснюються природним фоном річки Інгул та р. Інгулець</w:t>
      </w:r>
      <w:r w:rsidR="00B3371D">
        <w:rPr>
          <w:sz w:val="28"/>
          <w:szCs w:val="28"/>
          <w:lang w:val="uk-UA"/>
        </w:rPr>
        <w:t xml:space="preserve">. Збільшення та перевищення ГДК по сольовому складу р. </w:t>
      </w:r>
      <w:proofErr w:type="spellStart"/>
      <w:r w:rsidR="00B3371D">
        <w:rPr>
          <w:sz w:val="28"/>
          <w:szCs w:val="28"/>
          <w:lang w:val="uk-UA"/>
        </w:rPr>
        <w:t>П.Буг</w:t>
      </w:r>
      <w:proofErr w:type="spellEnd"/>
      <w:r w:rsidR="00B3371D">
        <w:rPr>
          <w:sz w:val="28"/>
          <w:szCs w:val="28"/>
          <w:lang w:val="uk-UA"/>
        </w:rPr>
        <w:t xml:space="preserve"> у створі м. Нова Одеса</w:t>
      </w:r>
      <w:r w:rsidR="009A78E3">
        <w:rPr>
          <w:sz w:val="28"/>
          <w:szCs w:val="28"/>
          <w:lang w:val="uk-UA"/>
        </w:rPr>
        <w:t xml:space="preserve"> також як </w:t>
      </w:r>
      <w:r w:rsidR="00B3371D">
        <w:rPr>
          <w:sz w:val="28"/>
          <w:szCs w:val="28"/>
          <w:lang w:val="uk-UA"/>
        </w:rPr>
        <w:t>в вересні та жовтні</w:t>
      </w:r>
      <w:r w:rsidR="009A78E3">
        <w:rPr>
          <w:sz w:val="28"/>
          <w:szCs w:val="28"/>
          <w:lang w:val="uk-UA"/>
        </w:rPr>
        <w:t xml:space="preserve"> і в листопаді</w:t>
      </w:r>
      <w:r w:rsidR="00B40C09">
        <w:rPr>
          <w:sz w:val="28"/>
          <w:szCs w:val="28"/>
          <w:lang w:val="uk-UA"/>
        </w:rPr>
        <w:t xml:space="preserve"> місяці  пояснюється </w:t>
      </w:r>
      <w:proofErr w:type="spellStart"/>
      <w:r w:rsidR="00B40C09">
        <w:rPr>
          <w:sz w:val="28"/>
          <w:szCs w:val="28"/>
          <w:lang w:val="uk-UA"/>
        </w:rPr>
        <w:t>згоно-нагон</w:t>
      </w:r>
      <w:r w:rsidR="00B3371D">
        <w:rPr>
          <w:sz w:val="28"/>
          <w:szCs w:val="28"/>
          <w:lang w:val="uk-UA"/>
        </w:rPr>
        <w:t>ими</w:t>
      </w:r>
      <w:proofErr w:type="spellEnd"/>
      <w:r w:rsidR="00B3371D">
        <w:rPr>
          <w:sz w:val="28"/>
          <w:szCs w:val="28"/>
          <w:lang w:val="uk-UA"/>
        </w:rPr>
        <w:t xml:space="preserve"> явищами та підпором </w:t>
      </w:r>
      <w:proofErr w:type="spellStart"/>
      <w:r w:rsidR="00B3371D">
        <w:rPr>
          <w:sz w:val="28"/>
          <w:szCs w:val="28"/>
          <w:lang w:val="uk-UA"/>
        </w:rPr>
        <w:t>лиманської</w:t>
      </w:r>
      <w:proofErr w:type="spellEnd"/>
      <w:r w:rsidR="00B3371D">
        <w:rPr>
          <w:sz w:val="28"/>
          <w:szCs w:val="28"/>
          <w:lang w:val="uk-UA"/>
        </w:rPr>
        <w:t xml:space="preserve"> води</w:t>
      </w:r>
      <w:r w:rsidR="00B40C09">
        <w:rPr>
          <w:sz w:val="28"/>
          <w:szCs w:val="28"/>
          <w:lang w:val="uk-UA"/>
        </w:rPr>
        <w:t xml:space="preserve"> в</w:t>
      </w:r>
      <w:r w:rsidR="00B3371D">
        <w:rPr>
          <w:sz w:val="28"/>
          <w:szCs w:val="28"/>
          <w:lang w:val="uk-UA"/>
        </w:rPr>
        <w:t>наслідок низької водності.  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</w:t>
      </w:r>
      <w:r w:rsidR="00B40C09">
        <w:rPr>
          <w:sz w:val="28"/>
          <w:szCs w:val="28"/>
          <w:lang w:val="uk-UA"/>
        </w:rPr>
        <w:t xml:space="preserve"> </w:t>
      </w:r>
      <w:r w:rsidR="00B3371D">
        <w:rPr>
          <w:sz w:val="28"/>
          <w:szCs w:val="28"/>
          <w:lang w:val="uk-UA"/>
        </w:rPr>
        <w:t>55 забруднюючих речовин і до лабораторії Дністровського БУВР на дослідження за показниками важких металів - 9 показників. Результати хроматографічних досліджень та досліджень за показниками металів ще не отримані.</w:t>
      </w:r>
    </w:p>
    <w:p w:rsidR="00B3371D" w:rsidRDefault="00B3371D" w:rsidP="00B337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в </w:t>
      </w:r>
      <w:r w:rsidR="00BA5ACB">
        <w:rPr>
          <w:sz w:val="28"/>
          <w:szCs w:val="28"/>
          <w:lang w:val="uk-UA"/>
        </w:rPr>
        <w:t>листопаді</w:t>
      </w:r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B3371D" w:rsidRDefault="00B3371D" w:rsidP="00B3371D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Держводагенства</w:t>
      </w:r>
      <w:proofErr w:type="spellEnd"/>
      <w:r>
        <w:rPr>
          <w:sz w:val="28"/>
          <w:szCs w:val="28"/>
          <w:lang w:val="uk-UA"/>
        </w:rPr>
        <w:t>, № 3994/4/1/11-23 від 14.08.2023р.</w:t>
      </w:r>
      <w:r w:rsidR="00BA5A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Інгулець, біля ГНС Інгулецької ЗС. Відібрано 30 проб та виконано 90 вимірювань по хлоридам, загальній жорсткості і мінералізації. </w:t>
      </w:r>
    </w:p>
    <w:p w:rsidR="00B3371D" w:rsidRDefault="00B3371D" w:rsidP="00B3371D">
      <w:pPr>
        <w:rPr>
          <w:lang w:val="uk-UA"/>
        </w:rPr>
      </w:pPr>
    </w:p>
    <w:p w:rsidR="00B3371D" w:rsidRDefault="00B3371D" w:rsidP="00B3371D">
      <w:pPr>
        <w:rPr>
          <w:lang w:val="uk-UA"/>
        </w:rPr>
      </w:pPr>
    </w:p>
    <w:p w:rsidR="002C0E89" w:rsidRPr="00B3371D" w:rsidRDefault="002C0E89">
      <w:pPr>
        <w:rPr>
          <w:lang w:val="uk-UA"/>
        </w:rPr>
      </w:pPr>
    </w:p>
    <w:sectPr w:rsidR="002C0E89" w:rsidRPr="00B337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9A"/>
    <w:rsid w:val="002B66A4"/>
    <w:rsid w:val="002C0E89"/>
    <w:rsid w:val="003B74EB"/>
    <w:rsid w:val="008A261F"/>
    <w:rsid w:val="008F5EF0"/>
    <w:rsid w:val="009A78E3"/>
    <w:rsid w:val="00B3371D"/>
    <w:rsid w:val="00B33B9A"/>
    <w:rsid w:val="00B40C09"/>
    <w:rsid w:val="00BA5ACB"/>
    <w:rsid w:val="00E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480C"/>
  <w15:chartTrackingRefBased/>
  <w15:docId w15:val="{C68B3E78-F992-45E4-A875-C291A880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9</cp:revision>
  <dcterms:created xsi:type="dcterms:W3CDTF">2024-12-02T08:50:00Z</dcterms:created>
  <dcterms:modified xsi:type="dcterms:W3CDTF">2024-12-02T11:54:00Z</dcterms:modified>
</cp:coreProperties>
</file>