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74B85E73" w14:textId="28ACB9FF" w:rsidR="00E62124" w:rsidRDefault="006E72C3" w:rsidP="000F2B7B">
      <w:pPr>
        <w:spacing w:after="0" w:line="240" w:lineRule="auto"/>
        <w:jc w:val="both"/>
        <w:rPr>
          <w:rFonts w:ascii="Times New Roman" w:hAnsi="Times New Roman" w:cs="Times New Roman"/>
          <w:sz w:val="24"/>
          <w:szCs w:val="24"/>
          <w:u w:val="single"/>
          <w:shd w:val="clear" w:color="auto" w:fill="FFFFFF"/>
          <w:lang w:val="uk-UA"/>
        </w:rPr>
      </w:pPr>
      <w:r w:rsidRPr="006E72C3">
        <w:rPr>
          <w:rFonts w:ascii="Times New Roman" w:eastAsia="Times New Roman" w:hAnsi="Times New Roman" w:cs="Times New Roman"/>
          <w:bCs/>
          <w:sz w:val="24"/>
          <w:szCs w:val="24"/>
          <w:u w:val="single"/>
          <w:lang w:val="uk-UA" w:eastAsia="uk-UA"/>
        </w:rPr>
        <w:t>Вугілля кам’яне марки ДГ (13-100) (код ДК 021:2015 - 09110000-3 - Тверде паливо (09111100-1 Вугілля))</w:t>
      </w:r>
      <w:r w:rsidR="00C505CD">
        <w:rPr>
          <w:rFonts w:ascii="Times New Roman" w:hAnsi="Times New Roman" w:cs="Times New Roman"/>
          <w:sz w:val="24"/>
          <w:szCs w:val="24"/>
          <w:u w:val="single"/>
          <w:shd w:val="clear" w:color="auto" w:fill="FFFFFF"/>
          <w:lang w:val="uk-UA"/>
        </w:rPr>
        <w:t>.</w:t>
      </w:r>
    </w:p>
    <w:p w14:paraId="4323CA33" w14:textId="77777777" w:rsidR="00642970" w:rsidRDefault="00642970"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37FC7C20"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6E72C3" w:rsidRPr="006E72C3">
        <w:rPr>
          <w:rFonts w:ascii="Times New Roman" w:hAnsi="Times New Roman" w:cs="Times New Roman"/>
          <w:sz w:val="24"/>
          <w:szCs w:val="24"/>
          <w:u w:val="single"/>
          <w:shd w:val="clear" w:color="auto" w:fill="FFFFFF"/>
        </w:rPr>
        <w:t>UA-2026-07-31-008661-a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76DD9A99" w14:textId="2B206DDE" w:rsidR="00EF2716" w:rsidRPr="00EF2716" w:rsidRDefault="006E72C3"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382</w:t>
      </w:r>
      <w:r w:rsidR="00EF2716">
        <w:rPr>
          <w:rFonts w:ascii="Times New Roman" w:hAnsi="Times New Roman"/>
          <w:sz w:val="24"/>
          <w:szCs w:val="24"/>
          <w:u w:val="single"/>
          <w:lang w:val="uk-UA"/>
        </w:rPr>
        <w:t> 6</w:t>
      </w:r>
      <w:r>
        <w:rPr>
          <w:rFonts w:ascii="Times New Roman" w:hAnsi="Times New Roman"/>
          <w:sz w:val="24"/>
          <w:szCs w:val="24"/>
          <w:u w:val="single"/>
          <w:lang w:val="uk-UA"/>
        </w:rPr>
        <w:t>0</w:t>
      </w:r>
      <w:r w:rsidR="00EF2716">
        <w:rPr>
          <w:rFonts w:ascii="Times New Roman" w:hAnsi="Times New Roman"/>
          <w:sz w:val="24"/>
          <w:szCs w:val="24"/>
          <w:u w:val="single"/>
          <w:lang w:val="uk-UA"/>
        </w:rPr>
        <w:t>0,00</w:t>
      </w:r>
      <w:r w:rsidR="00EF2716" w:rsidRPr="00EF2716">
        <w:rPr>
          <w:rFonts w:ascii="Times New Roman" w:hAnsi="Times New Roman"/>
          <w:sz w:val="24"/>
          <w:szCs w:val="24"/>
          <w:u w:val="single"/>
          <w:lang w:val="uk-UA"/>
        </w:rPr>
        <w:t xml:space="preserve"> грн. без ПДВ</w:t>
      </w:r>
    </w:p>
    <w:p w14:paraId="4DF02276" w14:textId="6459FFC2" w:rsidR="008D3313" w:rsidRDefault="006E72C3"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459</w:t>
      </w:r>
      <w:r w:rsidR="00EF2716">
        <w:rPr>
          <w:rFonts w:ascii="Times New Roman" w:hAnsi="Times New Roman"/>
          <w:sz w:val="24"/>
          <w:szCs w:val="24"/>
          <w:u w:val="single"/>
          <w:lang w:val="uk-UA"/>
        </w:rPr>
        <w:t> </w:t>
      </w:r>
      <w:r>
        <w:rPr>
          <w:rFonts w:ascii="Times New Roman" w:hAnsi="Times New Roman"/>
          <w:sz w:val="24"/>
          <w:szCs w:val="24"/>
          <w:u w:val="single"/>
          <w:lang w:val="uk-UA"/>
        </w:rPr>
        <w:t>120</w:t>
      </w:r>
      <w:r w:rsidR="00EF2716">
        <w:rPr>
          <w:rFonts w:ascii="Times New Roman" w:hAnsi="Times New Roman"/>
          <w:sz w:val="24"/>
          <w:szCs w:val="24"/>
          <w:u w:val="single"/>
          <w:lang w:val="uk-UA"/>
        </w:rPr>
        <w:t>,00</w:t>
      </w:r>
      <w:r w:rsidR="00EF2716" w:rsidRPr="00EF2716">
        <w:rPr>
          <w:rFonts w:ascii="Times New Roman" w:hAnsi="Times New Roman"/>
          <w:sz w:val="24"/>
          <w:szCs w:val="24"/>
          <w:u w:val="single"/>
          <w:lang w:val="uk-UA"/>
        </w:rPr>
        <w:t xml:space="preserve"> грн. з урахуванням ПДВ.</w:t>
      </w:r>
    </w:p>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1E5B5912" w:rsidR="000E45C3" w:rsidRDefault="00A70921" w:rsidP="000E45C3">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виробників та постачальників </w:t>
      </w:r>
      <w:bookmarkStart w:id="0" w:name="_Hlk239086700"/>
      <w:r w:rsidR="006E72C3">
        <w:rPr>
          <w:rFonts w:ascii="Times New Roman" w:hAnsi="Times New Roman" w:cs="Times New Roman"/>
          <w:sz w:val="24"/>
          <w:szCs w:val="24"/>
          <w:u w:val="single"/>
          <w:lang w:val="uk-UA"/>
        </w:rPr>
        <w:t>вугілля кам</w:t>
      </w:r>
      <w:r w:rsidR="006E72C3" w:rsidRPr="006E72C3">
        <w:rPr>
          <w:rFonts w:ascii="Times New Roman" w:hAnsi="Times New Roman" w:cs="Times New Roman"/>
          <w:sz w:val="24"/>
          <w:szCs w:val="24"/>
          <w:u w:val="single"/>
          <w:lang w:val="uk-UA"/>
        </w:rPr>
        <w:t>’ян</w:t>
      </w:r>
      <w:r w:rsidR="006E72C3">
        <w:rPr>
          <w:rFonts w:ascii="Times New Roman" w:hAnsi="Times New Roman" w:cs="Times New Roman"/>
          <w:sz w:val="24"/>
          <w:szCs w:val="24"/>
          <w:u w:val="single"/>
          <w:lang w:val="uk-UA"/>
        </w:rPr>
        <w:t>ого марки ДГ (13-100)</w:t>
      </w:r>
      <w:bookmarkEnd w:id="0"/>
      <w:r w:rsidR="000E45C3" w:rsidRPr="000E45C3">
        <w:rPr>
          <w:rFonts w:ascii="Times New Roman" w:hAnsi="Times New Roman" w:cs="Times New Roman"/>
          <w:sz w:val="24"/>
          <w:szCs w:val="24"/>
          <w:u w:val="single"/>
          <w:lang w:val="uk-UA"/>
        </w:rPr>
        <w:t xml:space="preserve">, електронних торгівельних майданчиках, а також шляхом опрацювання комерційних пропозицій суб’єктів господарювання, що здійснюють реалізацію </w:t>
      </w:r>
      <w:r w:rsidR="006E72C3" w:rsidRPr="006E72C3">
        <w:rPr>
          <w:rFonts w:ascii="Times New Roman" w:hAnsi="Times New Roman" w:cs="Times New Roman"/>
          <w:sz w:val="24"/>
          <w:szCs w:val="24"/>
          <w:u w:val="single"/>
          <w:lang w:val="uk-UA"/>
        </w:rPr>
        <w:t>вугілля кам’яного марки ДГ (13-100)</w:t>
      </w:r>
      <w:r w:rsidR="006E72C3">
        <w:rPr>
          <w:rFonts w:ascii="Times New Roman" w:hAnsi="Times New Roman" w:cs="Times New Roman"/>
          <w:sz w:val="24"/>
          <w:szCs w:val="24"/>
          <w:u w:val="single"/>
          <w:lang w:val="uk-UA"/>
        </w:rPr>
        <w:t xml:space="preserve"> </w:t>
      </w:r>
      <w:r w:rsidR="000E45C3" w:rsidRPr="000E45C3">
        <w:rPr>
          <w:rFonts w:ascii="Times New Roman" w:hAnsi="Times New Roman" w:cs="Times New Roman"/>
          <w:sz w:val="24"/>
          <w:szCs w:val="24"/>
          <w:u w:val="single"/>
          <w:lang w:val="uk-UA"/>
        </w:rPr>
        <w:t xml:space="preserve">на території України;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 начальника відділу з управління інфраструктурою</w:t>
      </w:r>
      <w:r w:rsidR="000178EC">
        <w:rPr>
          <w:rFonts w:ascii="Times New Roman" w:hAnsi="Times New Roman" w:cs="Times New Roman"/>
          <w:sz w:val="24"/>
          <w:szCs w:val="24"/>
          <w:u w:val="single"/>
          <w:lang w:val="uk-UA"/>
        </w:rPr>
        <w:t xml:space="preserve"> РОВР у Миколаївській області </w:t>
      </w:r>
      <w:proofErr w:type="spellStart"/>
      <w:r w:rsidR="000E45C3" w:rsidRPr="000E45C3">
        <w:rPr>
          <w:rFonts w:ascii="Times New Roman" w:hAnsi="Times New Roman" w:cs="Times New Roman"/>
          <w:sz w:val="24"/>
          <w:szCs w:val="24"/>
          <w:u w:val="single"/>
          <w:lang w:val="uk-UA"/>
        </w:rPr>
        <w:t>Лунгол</w:t>
      </w:r>
      <w:proofErr w:type="spellEnd"/>
      <w:r w:rsidR="000E45C3" w:rsidRPr="000E45C3">
        <w:rPr>
          <w:rFonts w:ascii="Times New Roman" w:hAnsi="Times New Roman" w:cs="Times New Roman"/>
          <w:sz w:val="24"/>
          <w:szCs w:val="24"/>
          <w:u w:val="single"/>
          <w:lang w:val="uk-UA"/>
        </w:rPr>
        <w:t xml:space="preserve"> Г.Г. від </w:t>
      </w:r>
      <w:r w:rsidR="006E72C3">
        <w:rPr>
          <w:rFonts w:ascii="Times New Roman" w:hAnsi="Times New Roman" w:cs="Times New Roman"/>
          <w:sz w:val="24"/>
          <w:szCs w:val="24"/>
          <w:u w:val="single"/>
          <w:lang w:val="uk-UA"/>
        </w:rPr>
        <w:t>24</w:t>
      </w:r>
      <w:r w:rsidR="000E45C3" w:rsidRPr="000E45C3">
        <w:rPr>
          <w:rFonts w:ascii="Times New Roman" w:hAnsi="Times New Roman" w:cs="Times New Roman"/>
          <w:sz w:val="24"/>
          <w:szCs w:val="24"/>
          <w:u w:val="single"/>
          <w:lang w:val="uk-UA"/>
        </w:rPr>
        <w:t>.0</w:t>
      </w:r>
      <w:r w:rsidR="00EF2716">
        <w:rPr>
          <w:rFonts w:ascii="Times New Roman" w:hAnsi="Times New Roman" w:cs="Times New Roman"/>
          <w:sz w:val="24"/>
          <w:szCs w:val="24"/>
          <w:u w:val="single"/>
          <w:lang w:val="uk-UA"/>
        </w:rPr>
        <w:t>7</w:t>
      </w:r>
      <w:r w:rsidR="000E45C3" w:rsidRPr="000E45C3">
        <w:rPr>
          <w:rFonts w:ascii="Times New Roman" w:hAnsi="Times New Roman" w:cs="Times New Roman"/>
          <w:sz w:val="24"/>
          <w:szCs w:val="24"/>
          <w:u w:val="single"/>
          <w:lang w:val="uk-UA"/>
        </w:rPr>
        <w:t xml:space="preserve">.2026р. та протоколу технічної ради № </w:t>
      </w:r>
      <w:r w:rsidR="00EF2716" w:rsidRPr="00EF2716">
        <w:rPr>
          <w:rFonts w:ascii="Times New Roman" w:hAnsi="Times New Roman" w:cs="Times New Roman"/>
          <w:sz w:val="24"/>
          <w:szCs w:val="24"/>
          <w:u w:val="single"/>
        </w:rPr>
        <w:t>3</w:t>
      </w:r>
      <w:r w:rsidR="006E72C3">
        <w:rPr>
          <w:rFonts w:ascii="Times New Roman" w:hAnsi="Times New Roman" w:cs="Times New Roman"/>
          <w:sz w:val="24"/>
          <w:szCs w:val="24"/>
          <w:u w:val="single"/>
          <w:lang w:val="uk-UA"/>
        </w:rPr>
        <w:t>2</w:t>
      </w:r>
      <w:r w:rsidR="000E45C3" w:rsidRPr="000E45C3">
        <w:rPr>
          <w:rFonts w:ascii="Times New Roman" w:hAnsi="Times New Roman" w:cs="Times New Roman"/>
          <w:sz w:val="24"/>
          <w:szCs w:val="24"/>
          <w:u w:val="single"/>
          <w:lang w:val="uk-UA"/>
        </w:rPr>
        <w:t xml:space="preserve"> від </w:t>
      </w:r>
      <w:r w:rsidR="006E72C3">
        <w:rPr>
          <w:rFonts w:ascii="Times New Roman" w:hAnsi="Times New Roman" w:cs="Times New Roman"/>
          <w:sz w:val="24"/>
          <w:szCs w:val="24"/>
          <w:u w:val="single"/>
          <w:lang w:val="uk-UA"/>
        </w:rPr>
        <w:t>29</w:t>
      </w:r>
      <w:r w:rsidR="000E45C3" w:rsidRPr="000E45C3">
        <w:rPr>
          <w:rFonts w:ascii="Times New Roman" w:hAnsi="Times New Roman" w:cs="Times New Roman"/>
          <w:sz w:val="24"/>
          <w:szCs w:val="24"/>
          <w:u w:val="single"/>
          <w:lang w:val="uk-UA"/>
        </w:rPr>
        <w:t>.0</w:t>
      </w:r>
      <w:r w:rsidR="006E72C3">
        <w:rPr>
          <w:rFonts w:ascii="Times New Roman" w:hAnsi="Times New Roman" w:cs="Times New Roman"/>
          <w:sz w:val="24"/>
          <w:szCs w:val="24"/>
          <w:u w:val="single"/>
          <w:lang w:val="uk-UA"/>
        </w:rPr>
        <w:t>7</w:t>
      </w:r>
      <w:r w:rsidR="000E45C3" w:rsidRPr="000E45C3">
        <w:rPr>
          <w:rFonts w:ascii="Times New Roman" w:hAnsi="Times New Roman" w:cs="Times New Roman"/>
          <w:sz w:val="24"/>
          <w:szCs w:val="24"/>
          <w:u w:val="single"/>
          <w:lang w:val="uk-UA"/>
        </w:rPr>
        <w:t>.2026р.</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243CE29D" w:rsidR="000E45C3" w:rsidRP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встановлено, що середня ринкова вартість </w:t>
      </w:r>
      <w:r w:rsidR="006E72C3" w:rsidRPr="006E72C3">
        <w:rPr>
          <w:rFonts w:ascii="Times New Roman" w:hAnsi="Times New Roman" w:cs="Times New Roman"/>
          <w:sz w:val="24"/>
          <w:szCs w:val="24"/>
          <w:u w:val="single"/>
          <w:lang w:val="uk-UA"/>
        </w:rPr>
        <w:t>вугілля кам’яного марки ДГ (13-100)</w:t>
      </w:r>
      <w:r w:rsidR="006E72C3">
        <w:rPr>
          <w:rFonts w:ascii="Times New Roman" w:hAnsi="Times New Roman" w:cs="Times New Roman"/>
          <w:sz w:val="24"/>
          <w:szCs w:val="24"/>
          <w:u w:val="single"/>
          <w:lang w:val="uk-UA"/>
        </w:rPr>
        <w:t xml:space="preserve"> </w:t>
      </w:r>
      <w:r w:rsidRPr="000E45C3">
        <w:rPr>
          <w:rFonts w:ascii="Times New Roman" w:hAnsi="Times New Roman" w:cs="Times New Roman"/>
          <w:sz w:val="24"/>
          <w:szCs w:val="24"/>
          <w:u w:val="single"/>
          <w:lang w:val="uk-UA"/>
        </w:rPr>
        <w:t xml:space="preserve">з необхідними </w:t>
      </w:r>
      <w:r w:rsidR="000178EC">
        <w:rPr>
          <w:rFonts w:ascii="Times New Roman" w:hAnsi="Times New Roman" w:cs="Times New Roman"/>
          <w:sz w:val="24"/>
          <w:szCs w:val="24"/>
          <w:u w:val="single"/>
          <w:lang w:val="uk-UA"/>
        </w:rPr>
        <w:t xml:space="preserve">фізико-хімічними </w:t>
      </w:r>
      <w:r w:rsidRPr="000E45C3">
        <w:rPr>
          <w:rFonts w:ascii="Times New Roman" w:hAnsi="Times New Roman" w:cs="Times New Roman"/>
          <w:sz w:val="24"/>
          <w:szCs w:val="24"/>
          <w:u w:val="single"/>
          <w:lang w:val="uk-UA"/>
        </w:rPr>
        <w:t xml:space="preserve">характеристиками  </w:t>
      </w:r>
      <w:r w:rsidR="000178EC">
        <w:rPr>
          <w:rFonts w:ascii="Times New Roman" w:hAnsi="Times New Roman" w:cs="Times New Roman"/>
          <w:sz w:val="24"/>
          <w:szCs w:val="24"/>
          <w:u w:val="single"/>
          <w:lang w:val="uk-UA"/>
        </w:rPr>
        <w:t xml:space="preserve">за 1 </w:t>
      </w:r>
      <w:r w:rsidR="006E72C3">
        <w:rPr>
          <w:rFonts w:ascii="Times New Roman" w:hAnsi="Times New Roman" w:cs="Times New Roman"/>
          <w:sz w:val="24"/>
          <w:szCs w:val="24"/>
          <w:u w:val="single"/>
          <w:lang w:val="uk-UA"/>
        </w:rPr>
        <w:t>тонну</w:t>
      </w:r>
      <w:r w:rsidR="008B493C">
        <w:rPr>
          <w:rFonts w:ascii="Times New Roman" w:hAnsi="Times New Roman" w:cs="Times New Roman"/>
          <w:sz w:val="24"/>
          <w:szCs w:val="24"/>
          <w:u w:val="single"/>
          <w:lang w:val="uk-UA"/>
        </w:rPr>
        <w:t xml:space="preserve"> становить</w:t>
      </w:r>
      <w:r w:rsidR="006E72C3">
        <w:rPr>
          <w:rFonts w:ascii="Times New Roman" w:hAnsi="Times New Roman" w:cs="Times New Roman"/>
          <w:sz w:val="24"/>
          <w:szCs w:val="24"/>
          <w:u w:val="single"/>
          <w:lang w:val="uk-UA"/>
        </w:rPr>
        <w:t xml:space="preserve"> 11 956,25 гривень без ПДВ.</w:t>
      </w:r>
      <w:r w:rsidR="006E72C3" w:rsidRPr="000E45C3">
        <w:rPr>
          <w:rFonts w:ascii="Times New Roman" w:hAnsi="Times New Roman" w:cs="Times New Roman"/>
          <w:sz w:val="24"/>
          <w:szCs w:val="24"/>
          <w:u w:val="single"/>
          <w:lang w:val="uk-UA"/>
        </w:rPr>
        <w:t xml:space="preserve"> </w:t>
      </w:r>
    </w:p>
    <w:p w14:paraId="0BB29827" w14:textId="147DE5F7"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6E72C3">
        <w:rPr>
          <w:rFonts w:ascii="Times New Roman" w:hAnsi="Times New Roman" w:cs="Times New Roman"/>
          <w:sz w:val="24"/>
          <w:szCs w:val="24"/>
          <w:u w:val="single"/>
          <w:lang w:val="uk-UA"/>
        </w:rPr>
        <w:t>382</w:t>
      </w:r>
      <w:r w:rsidR="00EF2716">
        <w:rPr>
          <w:rFonts w:ascii="Times New Roman" w:hAnsi="Times New Roman" w:cs="Times New Roman"/>
          <w:sz w:val="24"/>
          <w:szCs w:val="24"/>
          <w:u w:val="single"/>
          <w:lang w:val="uk-UA"/>
        </w:rPr>
        <w:t> 6</w:t>
      </w:r>
      <w:r w:rsidR="006E72C3">
        <w:rPr>
          <w:rFonts w:ascii="Times New Roman" w:hAnsi="Times New Roman" w:cs="Times New Roman"/>
          <w:sz w:val="24"/>
          <w:szCs w:val="24"/>
          <w:u w:val="single"/>
          <w:lang w:val="uk-UA"/>
        </w:rPr>
        <w:t>0</w:t>
      </w:r>
      <w:r w:rsidR="00EF2716">
        <w:rPr>
          <w:rFonts w:ascii="Times New Roman" w:hAnsi="Times New Roman" w:cs="Times New Roman"/>
          <w:sz w:val="24"/>
          <w:szCs w:val="24"/>
          <w:u w:val="single"/>
          <w:lang w:val="uk-UA"/>
        </w:rPr>
        <w:t>0,00</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1730D5C9"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6E72C3" w:rsidRPr="006E72C3">
        <w:rPr>
          <w:rFonts w:ascii="Times New Roman" w:hAnsi="Times New Roman" w:cs="Times New Roman"/>
          <w:sz w:val="24"/>
          <w:szCs w:val="24"/>
          <w:u w:val="single"/>
          <w:lang w:val="uk-UA"/>
        </w:rPr>
        <w:t>459</w:t>
      </w:r>
      <w:r w:rsidR="00C74E01" w:rsidRPr="006E72C3">
        <w:rPr>
          <w:rFonts w:ascii="Times New Roman" w:hAnsi="Times New Roman" w:cs="Times New Roman"/>
          <w:sz w:val="24"/>
          <w:szCs w:val="24"/>
          <w:u w:val="single"/>
          <w:lang w:val="uk-UA"/>
        </w:rPr>
        <w:t xml:space="preserve"> </w:t>
      </w:r>
      <w:r w:rsidR="006E72C3">
        <w:rPr>
          <w:rFonts w:ascii="Times New Roman" w:hAnsi="Times New Roman" w:cs="Times New Roman"/>
          <w:sz w:val="24"/>
          <w:szCs w:val="24"/>
          <w:u w:val="single"/>
          <w:lang w:val="uk-UA"/>
        </w:rPr>
        <w:t>120</w:t>
      </w:r>
      <w:r w:rsidR="00DE0E9D" w:rsidRPr="000178EC">
        <w:rPr>
          <w:rFonts w:ascii="Times New Roman" w:hAnsi="Times New Roman" w:cs="Times New Roman"/>
          <w:sz w:val="24"/>
          <w:szCs w:val="24"/>
          <w:u w:val="single"/>
          <w:lang w:val="uk-UA"/>
        </w:rPr>
        <w:t>,</w:t>
      </w:r>
      <w:r w:rsidR="000178EC" w:rsidRPr="000178EC">
        <w:rPr>
          <w:rFonts w:ascii="Times New Roman" w:hAnsi="Times New Roman" w:cs="Times New Roman"/>
          <w:sz w:val="24"/>
          <w:szCs w:val="24"/>
          <w:u w:val="single"/>
          <w:lang w:val="uk-UA"/>
        </w:rPr>
        <w:t>00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616E5DF9" w14:textId="07CE96EB" w:rsidR="000F2B7B" w:rsidRDefault="00FB2DA6" w:rsidP="00BA136C">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p>
    <w:p w14:paraId="646DB6FF" w14:textId="5320347C" w:rsidR="000E45C3" w:rsidRDefault="000E45C3" w:rsidP="000E45C3">
      <w:pPr>
        <w:shd w:val="clear" w:color="auto" w:fill="FFFFFF"/>
        <w:spacing w:after="0" w:line="276" w:lineRule="auto"/>
        <w:jc w:val="center"/>
        <w:rPr>
          <w:rFonts w:ascii="Times New Roman" w:eastAsia="Times New Roman" w:hAnsi="Times New Roman" w:cs="Arial Unicode MS"/>
          <w:b/>
          <w:color w:val="000000"/>
          <w:sz w:val="24"/>
          <w:szCs w:val="24"/>
          <w:u w:color="000000"/>
          <w:bdr w:val="nil"/>
          <w:lang w:val="uk-UA" w:eastAsia="uk-UA"/>
        </w:rPr>
      </w:pPr>
    </w:p>
    <w:p w14:paraId="064108DA" w14:textId="77777777" w:rsidR="006E72C3" w:rsidRPr="003E236A" w:rsidRDefault="006E72C3" w:rsidP="006E72C3">
      <w:pPr>
        <w:spacing w:after="0" w:line="240" w:lineRule="auto"/>
        <w:jc w:val="center"/>
        <w:rPr>
          <w:rFonts w:ascii="Times New Roman" w:eastAsia="Times New Roman" w:hAnsi="Times New Roman" w:cs="Times New Roman"/>
          <w:b/>
          <w:color w:val="000000"/>
          <w:sz w:val="24"/>
          <w:szCs w:val="24"/>
          <w:lang w:val="uk-UA" w:eastAsia="uk-UA"/>
        </w:rPr>
      </w:pPr>
      <w:r w:rsidRPr="003E236A">
        <w:rPr>
          <w:rFonts w:ascii="Times New Roman" w:eastAsia="Times New Roman" w:hAnsi="Times New Roman" w:cs="Times New Roman"/>
          <w:b/>
          <w:color w:val="000000"/>
          <w:sz w:val="24"/>
          <w:szCs w:val="24"/>
          <w:lang w:val="uk-UA" w:eastAsia="uk-UA"/>
        </w:rPr>
        <w:t>ТЕХНІЧНІ ВИМОГИ (ЗАВДАННЯ)</w:t>
      </w:r>
    </w:p>
    <w:p w14:paraId="07FD4913" w14:textId="77777777" w:rsidR="006E72C3" w:rsidRDefault="006E72C3" w:rsidP="006E72C3">
      <w:pPr>
        <w:spacing w:after="0" w:line="240" w:lineRule="auto"/>
        <w:jc w:val="center"/>
        <w:rPr>
          <w:rFonts w:ascii="Times New Roman" w:eastAsia="Times New Roman" w:hAnsi="Times New Roman" w:cs="Times New Roman"/>
          <w:b/>
          <w:color w:val="000000"/>
          <w:sz w:val="24"/>
          <w:szCs w:val="24"/>
          <w:lang w:val="uk-UA" w:eastAsia="uk-UA"/>
        </w:rPr>
      </w:pPr>
      <w:r w:rsidRPr="003E236A">
        <w:rPr>
          <w:rFonts w:ascii="Times New Roman" w:eastAsia="Times New Roman" w:hAnsi="Times New Roman" w:cs="Times New Roman"/>
          <w:b/>
          <w:color w:val="000000"/>
          <w:sz w:val="24"/>
          <w:szCs w:val="24"/>
          <w:lang w:val="uk-UA" w:eastAsia="uk-UA"/>
        </w:rPr>
        <w:t>Вугілля кам’яне марки ДГ (13-100) (код ДК 021:2015 - 09110000-3 - Тверде паливо (09111100-1 Вугілля))</w:t>
      </w:r>
    </w:p>
    <w:p w14:paraId="1AE90205" w14:textId="77777777" w:rsidR="006E72C3" w:rsidRDefault="006E72C3" w:rsidP="006E72C3">
      <w:pPr>
        <w:spacing w:after="0" w:line="240" w:lineRule="auto"/>
        <w:rPr>
          <w:rFonts w:ascii="Times New Roman" w:eastAsia="Times New Roman" w:hAnsi="Times New Roman" w:cs="Times New Roman"/>
          <w:b/>
          <w:color w:val="000000"/>
          <w:sz w:val="24"/>
          <w:szCs w:val="24"/>
          <w:lang w:val="uk-UA" w:eastAsia="uk-UA"/>
        </w:rPr>
      </w:pPr>
    </w:p>
    <w:p w14:paraId="77FF426B" w14:textId="77777777" w:rsidR="006E72C3" w:rsidRPr="00A55511" w:rsidRDefault="006E72C3" w:rsidP="006E72C3">
      <w:pPr>
        <w:spacing w:after="0" w:line="240" w:lineRule="auto"/>
        <w:ind w:firstLine="708"/>
        <w:jc w:val="both"/>
        <w:rPr>
          <w:rFonts w:ascii="Times New Roman" w:eastAsia="Times New Roman" w:hAnsi="Times New Roman" w:cs="Times New Roman"/>
          <w:sz w:val="24"/>
          <w:szCs w:val="24"/>
          <w:lang w:val="uk-UA" w:eastAsia="ru-RU"/>
        </w:rPr>
      </w:pPr>
      <w:r w:rsidRPr="00A55511">
        <w:rPr>
          <w:rFonts w:ascii="Times New Roman" w:eastAsia="Times New Roman" w:hAnsi="Times New Roman" w:cs="Times New Roman"/>
          <w:i/>
          <w:sz w:val="24"/>
          <w:szCs w:val="24"/>
          <w:lang w:val="uk-UA" w:eastAsia="ru-RU"/>
        </w:rPr>
        <w:lastRenderedPageBreak/>
        <w:t>У разі, якщо дане технічне завдання містить посилання на конкретну марку, фірму, патент, конструкцію або тип товару, то вважається, що Технічн</w:t>
      </w:r>
      <w:r>
        <w:rPr>
          <w:rFonts w:ascii="Times New Roman" w:eastAsia="Times New Roman" w:hAnsi="Times New Roman" w:cs="Times New Roman"/>
          <w:i/>
          <w:sz w:val="24"/>
          <w:szCs w:val="24"/>
          <w:lang w:val="uk-UA" w:eastAsia="ru-RU"/>
        </w:rPr>
        <w:t xml:space="preserve">і вимоги </w:t>
      </w:r>
      <w:r w:rsidRPr="00A55511">
        <w:rPr>
          <w:rFonts w:ascii="Times New Roman" w:eastAsia="Times New Roman" w:hAnsi="Times New Roman" w:cs="Times New Roman"/>
          <w:i/>
          <w:sz w:val="24"/>
          <w:szCs w:val="24"/>
          <w:lang w:val="uk-UA" w:eastAsia="ru-RU"/>
        </w:rPr>
        <w:t>(технічн</w:t>
      </w:r>
      <w:r>
        <w:rPr>
          <w:rFonts w:ascii="Times New Roman" w:eastAsia="Times New Roman" w:hAnsi="Times New Roman" w:cs="Times New Roman"/>
          <w:i/>
          <w:sz w:val="24"/>
          <w:szCs w:val="24"/>
          <w:lang w:val="uk-UA" w:eastAsia="ru-RU"/>
        </w:rPr>
        <w:t>е</w:t>
      </w:r>
      <w:r w:rsidRPr="00A55511">
        <w:rPr>
          <w:rFonts w:ascii="Times New Roman" w:eastAsia="Times New Roman" w:hAnsi="Times New Roman" w:cs="Times New Roman"/>
          <w:i/>
          <w:sz w:val="24"/>
          <w:szCs w:val="24"/>
          <w:lang w:val="uk-UA" w:eastAsia="ru-RU"/>
        </w:rPr>
        <w:t xml:space="preserve"> </w:t>
      </w:r>
      <w:r>
        <w:rPr>
          <w:rFonts w:ascii="Times New Roman" w:eastAsia="Times New Roman" w:hAnsi="Times New Roman" w:cs="Times New Roman"/>
          <w:i/>
          <w:sz w:val="24"/>
          <w:szCs w:val="24"/>
          <w:lang w:val="uk-UA" w:eastAsia="ru-RU"/>
        </w:rPr>
        <w:t>завдання</w:t>
      </w:r>
      <w:r w:rsidRPr="00A55511">
        <w:rPr>
          <w:rFonts w:ascii="Times New Roman" w:eastAsia="Times New Roman" w:hAnsi="Times New Roman" w:cs="Times New Roman"/>
          <w:i/>
          <w:sz w:val="24"/>
          <w:szCs w:val="24"/>
          <w:lang w:val="uk-UA" w:eastAsia="ru-RU"/>
        </w:rPr>
        <w:t>) містить(ять) вираз "або еквівалент".</w:t>
      </w:r>
    </w:p>
    <w:p w14:paraId="16A40373" w14:textId="77777777" w:rsidR="006E72C3" w:rsidRPr="003E236A" w:rsidRDefault="006E72C3" w:rsidP="006E72C3">
      <w:pPr>
        <w:spacing w:after="0" w:line="240" w:lineRule="auto"/>
        <w:jc w:val="center"/>
        <w:rPr>
          <w:rFonts w:ascii="Times New Roman" w:eastAsia="Times New Roman" w:hAnsi="Times New Roman" w:cs="Times New Roman"/>
          <w:b/>
          <w:color w:val="000000"/>
          <w:sz w:val="24"/>
          <w:szCs w:val="24"/>
          <w:lang w:val="uk-UA" w:eastAsia="uk-UA"/>
        </w:rPr>
      </w:pPr>
    </w:p>
    <w:p w14:paraId="2D2520EE" w14:textId="77777777" w:rsidR="006E72C3" w:rsidRPr="003E236A" w:rsidRDefault="006E72C3" w:rsidP="006E72C3">
      <w:pPr>
        <w:spacing w:after="0" w:line="276" w:lineRule="auto"/>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b/>
          <w:color w:val="000000"/>
          <w:sz w:val="24"/>
          <w:szCs w:val="24"/>
          <w:lang w:val="uk-UA" w:eastAsia="uk-UA"/>
        </w:rPr>
        <w:t>Найменування предмета закупівлі:</w:t>
      </w:r>
      <w:r w:rsidRPr="003E236A">
        <w:rPr>
          <w:rFonts w:ascii="Times New Roman" w:eastAsia="Times New Roman" w:hAnsi="Times New Roman" w:cs="Times New Roman"/>
          <w:color w:val="000000"/>
          <w:sz w:val="24"/>
          <w:szCs w:val="24"/>
          <w:lang w:val="uk-UA" w:eastAsia="uk-UA"/>
        </w:rPr>
        <w:t xml:space="preserve"> </w:t>
      </w:r>
      <w:r w:rsidRPr="003E236A">
        <w:rPr>
          <w:rFonts w:ascii="Times New Roman" w:eastAsia="Times New Roman" w:hAnsi="Times New Roman" w:cs="Times New Roman"/>
          <w:sz w:val="24"/>
          <w:szCs w:val="24"/>
          <w:lang w:val="uk-UA" w:eastAsia="ru-RU"/>
        </w:rPr>
        <w:t>Вугілля кам</w:t>
      </w:r>
      <w:r w:rsidRPr="003E236A">
        <w:rPr>
          <w:rFonts w:ascii="Times New Roman" w:eastAsia="Times New Roman" w:hAnsi="Times New Roman" w:cs="Times New Roman"/>
          <w:sz w:val="24"/>
          <w:szCs w:val="24"/>
          <w:lang w:eastAsia="ru-RU"/>
        </w:rPr>
        <w:t>’</w:t>
      </w:r>
      <w:proofErr w:type="spellStart"/>
      <w:r w:rsidRPr="003E236A">
        <w:rPr>
          <w:rFonts w:ascii="Times New Roman" w:eastAsia="Times New Roman" w:hAnsi="Times New Roman" w:cs="Times New Roman"/>
          <w:sz w:val="24"/>
          <w:szCs w:val="24"/>
          <w:lang w:val="uk-UA" w:eastAsia="ru-RU"/>
        </w:rPr>
        <w:t>яне</w:t>
      </w:r>
      <w:proofErr w:type="spellEnd"/>
      <w:r w:rsidRPr="003E236A">
        <w:rPr>
          <w:rFonts w:ascii="Times New Roman" w:eastAsia="Times New Roman" w:hAnsi="Times New Roman" w:cs="Times New Roman"/>
          <w:sz w:val="24"/>
          <w:szCs w:val="24"/>
          <w:lang w:val="uk-UA" w:eastAsia="ru-RU"/>
        </w:rPr>
        <w:t xml:space="preserve"> марки ДГ (13-100) </w:t>
      </w:r>
      <w:r w:rsidRPr="003E236A">
        <w:rPr>
          <w:rFonts w:ascii="Times New Roman" w:eastAsia="Times New Roman" w:hAnsi="Times New Roman" w:cs="Times New Roman"/>
          <w:bCs/>
          <w:sz w:val="24"/>
          <w:szCs w:val="24"/>
          <w:lang w:val="uk-UA" w:eastAsia="uk-UA"/>
        </w:rPr>
        <w:t xml:space="preserve">(код ДК 021:2015 - </w:t>
      </w:r>
      <w:r w:rsidRPr="003E236A">
        <w:rPr>
          <w:rFonts w:ascii="Times New Roman" w:eastAsia="Times New Roman" w:hAnsi="Times New Roman" w:cs="Times New Roman"/>
          <w:bCs/>
          <w:sz w:val="24"/>
          <w:szCs w:val="24"/>
          <w:lang w:eastAsia="uk-UA"/>
        </w:rPr>
        <w:t xml:space="preserve">09110000-3 - </w:t>
      </w:r>
      <w:proofErr w:type="spellStart"/>
      <w:r w:rsidRPr="003E236A">
        <w:rPr>
          <w:rFonts w:ascii="Times New Roman" w:eastAsia="Times New Roman" w:hAnsi="Times New Roman" w:cs="Times New Roman"/>
          <w:bCs/>
          <w:sz w:val="24"/>
          <w:szCs w:val="24"/>
          <w:lang w:eastAsia="uk-UA"/>
        </w:rPr>
        <w:t>Тверде</w:t>
      </w:r>
      <w:proofErr w:type="spellEnd"/>
      <w:r w:rsidRPr="003E236A">
        <w:rPr>
          <w:rFonts w:ascii="Times New Roman" w:eastAsia="Times New Roman" w:hAnsi="Times New Roman" w:cs="Times New Roman"/>
          <w:bCs/>
          <w:sz w:val="24"/>
          <w:szCs w:val="24"/>
          <w:lang w:eastAsia="uk-UA"/>
        </w:rPr>
        <w:t xml:space="preserve"> </w:t>
      </w:r>
      <w:proofErr w:type="spellStart"/>
      <w:r w:rsidRPr="003E236A">
        <w:rPr>
          <w:rFonts w:ascii="Times New Roman" w:eastAsia="Times New Roman" w:hAnsi="Times New Roman" w:cs="Times New Roman"/>
          <w:bCs/>
          <w:sz w:val="24"/>
          <w:szCs w:val="24"/>
          <w:lang w:eastAsia="uk-UA"/>
        </w:rPr>
        <w:t>паливо</w:t>
      </w:r>
      <w:proofErr w:type="spellEnd"/>
      <w:r w:rsidRPr="003E236A">
        <w:rPr>
          <w:rFonts w:ascii="Times New Roman" w:eastAsia="Times New Roman" w:hAnsi="Times New Roman" w:cs="Times New Roman"/>
          <w:bCs/>
          <w:sz w:val="24"/>
          <w:szCs w:val="24"/>
          <w:lang w:val="uk-UA" w:eastAsia="uk-UA"/>
        </w:rPr>
        <w:t xml:space="preserve"> (</w:t>
      </w:r>
      <w:r w:rsidRPr="00895942">
        <w:rPr>
          <w:rFonts w:ascii="Times New Roman" w:eastAsia="Times New Roman" w:hAnsi="Times New Roman" w:cs="Times New Roman"/>
          <w:color w:val="000000"/>
          <w:sz w:val="24"/>
          <w:szCs w:val="24"/>
          <w:lang w:val="uk-UA" w:eastAsia="uk-UA"/>
        </w:rPr>
        <w:t>09111100-1 Вугілля</w:t>
      </w:r>
      <w:r w:rsidRPr="003E236A">
        <w:rPr>
          <w:rFonts w:ascii="Times New Roman" w:eastAsia="Times New Roman" w:hAnsi="Times New Roman" w:cs="Times New Roman"/>
          <w:color w:val="000000"/>
          <w:sz w:val="24"/>
          <w:szCs w:val="24"/>
          <w:lang w:val="uk-UA" w:eastAsia="uk-UA"/>
        </w:rPr>
        <w:t>)</w:t>
      </w:r>
      <w:r w:rsidRPr="003E236A">
        <w:rPr>
          <w:rFonts w:ascii="Times New Roman" w:eastAsia="Times New Roman" w:hAnsi="Times New Roman" w:cs="Times New Roman"/>
          <w:bCs/>
          <w:sz w:val="24"/>
          <w:szCs w:val="24"/>
          <w:lang w:val="uk-UA" w:eastAsia="uk-UA"/>
        </w:rPr>
        <w:t>)</w:t>
      </w:r>
      <w:r w:rsidRPr="003E236A">
        <w:rPr>
          <w:rFonts w:ascii="Times New Roman" w:eastAsia="Times New Roman" w:hAnsi="Times New Roman" w:cs="Times New Roman"/>
          <w:color w:val="000000"/>
          <w:sz w:val="24"/>
          <w:szCs w:val="24"/>
          <w:lang w:val="uk-UA" w:eastAsia="uk-UA"/>
        </w:rPr>
        <w:t xml:space="preserve"> (далі - Товар).</w:t>
      </w:r>
    </w:p>
    <w:p w14:paraId="046D0F40" w14:textId="77777777" w:rsidR="006E72C3" w:rsidRPr="003E236A" w:rsidRDefault="006E72C3" w:rsidP="006E72C3">
      <w:pPr>
        <w:spacing w:after="0" w:line="276" w:lineRule="auto"/>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b/>
          <w:color w:val="000000"/>
          <w:sz w:val="24"/>
          <w:szCs w:val="24"/>
          <w:lang w:val="uk-UA" w:eastAsia="uk-UA"/>
        </w:rPr>
        <w:t>Обсяг поставки товару:</w:t>
      </w:r>
      <w:r>
        <w:rPr>
          <w:rFonts w:ascii="Times New Roman" w:eastAsia="Times New Roman" w:hAnsi="Times New Roman" w:cs="Times New Roman"/>
          <w:b/>
          <w:color w:val="000000"/>
          <w:sz w:val="24"/>
          <w:szCs w:val="24"/>
          <w:lang w:val="uk-UA" w:eastAsia="uk-UA"/>
        </w:rPr>
        <w:t xml:space="preserve"> </w:t>
      </w:r>
      <w:r w:rsidRPr="003E236A">
        <w:rPr>
          <w:rFonts w:ascii="Times New Roman" w:eastAsia="Times New Roman" w:hAnsi="Times New Roman" w:cs="Times New Roman"/>
          <w:color w:val="000000"/>
          <w:sz w:val="24"/>
          <w:szCs w:val="24"/>
          <w:lang w:val="uk-UA" w:eastAsia="uk-UA"/>
        </w:rPr>
        <w:t xml:space="preserve">Вугілля кам’яне марки ДГ </w:t>
      </w:r>
      <w:r>
        <w:rPr>
          <w:rFonts w:ascii="Times New Roman" w:eastAsia="Times New Roman" w:hAnsi="Times New Roman" w:cs="Times New Roman"/>
          <w:color w:val="000000"/>
          <w:sz w:val="24"/>
          <w:szCs w:val="24"/>
          <w:lang w:val="uk-UA" w:eastAsia="uk-UA"/>
        </w:rPr>
        <w:t>(</w:t>
      </w:r>
      <w:r w:rsidRPr="003E236A">
        <w:rPr>
          <w:rFonts w:ascii="Times New Roman" w:eastAsia="Times New Roman" w:hAnsi="Times New Roman" w:cs="Times New Roman"/>
          <w:color w:val="000000"/>
          <w:sz w:val="24"/>
          <w:szCs w:val="24"/>
          <w:lang w:val="uk-UA" w:eastAsia="uk-UA"/>
        </w:rPr>
        <w:t>13-100</w:t>
      </w:r>
      <w:r>
        <w:rPr>
          <w:rFonts w:ascii="Times New Roman" w:eastAsia="Times New Roman" w:hAnsi="Times New Roman" w:cs="Times New Roman"/>
          <w:color w:val="000000"/>
          <w:sz w:val="24"/>
          <w:szCs w:val="24"/>
          <w:lang w:val="uk-UA" w:eastAsia="uk-UA"/>
        </w:rPr>
        <w:t>)</w:t>
      </w:r>
      <w:r w:rsidRPr="003E236A">
        <w:rPr>
          <w:rFonts w:ascii="Times New Roman" w:eastAsia="Times New Roman" w:hAnsi="Times New Roman" w:cs="Times New Roman"/>
          <w:color w:val="000000"/>
          <w:sz w:val="24"/>
          <w:szCs w:val="24"/>
          <w:lang w:val="uk-UA" w:eastAsia="uk-UA"/>
        </w:rPr>
        <w:t xml:space="preserve"> – </w:t>
      </w:r>
      <w:r>
        <w:rPr>
          <w:rFonts w:ascii="Times New Roman" w:eastAsia="Times New Roman" w:hAnsi="Times New Roman" w:cs="Times New Roman"/>
          <w:color w:val="000000"/>
          <w:sz w:val="24"/>
          <w:szCs w:val="24"/>
          <w:lang w:val="uk-UA" w:eastAsia="uk-UA"/>
        </w:rPr>
        <w:t>32</w:t>
      </w:r>
      <w:r w:rsidRPr="003E236A">
        <w:rPr>
          <w:rFonts w:ascii="Times New Roman" w:eastAsia="Times New Roman" w:hAnsi="Times New Roman" w:cs="Times New Roman"/>
          <w:color w:val="000000"/>
          <w:sz w:val="24"/>
          <w:szCs w:val="24"/>
          <w:lang w:val="uk-UA" w:eastAsia="uk-UA"/>
        </w:rPr>
        <w:t xml:space="preserve"> (</w:t>
      </w:r>
      <w:r>
        <w:rPr>
          <w:rFonts w:ascii="Times New Roman" w:eastAsia="Times New Roman" w:hAnsi="Times New Roman" w:cs="Times New Roman"/>
          <w:color w:val="000000"/>
          <w:sz w:val="24"/>
          <w:szCs w:val="24"/>
          <w:lang w:val="uk-UA" w:eastAsia="uk-UA"/>
        </w:rPr>
        <w:t>тридцять дві)</w:t>
      </w:r>
      <w:r w:rsidRPr="003E236A">
        <w:rPr>
          <w:rFonts w:ascii="Times New Roman" w:eastAsia="Times New Roman" w:hAnsi="Times New Roman" w:cs="Times New Roman"/>
          <w:color w:val="000000"/>
          <w:sz w:val="24"/>
          <w:szCs w:val="24"/>
          <w:lang w:val="uk-UA" w:eastAsia="uk-UA"/>
        </w:rPr>
        <w:t xml:space="preserve"> </w:t>
      </w:r>
      <w:proofErr w:type="spellStart"/>
      <w:r w:rsidRPr="003E236A">
        <w:rPr>
          <w:rFonts w:ascii="Times New Roman" w:eastAsia="Times New Roman" w:hAnsi="Times New Roman" w:cs="Times New Roman"/>
          <w:color w:val="000000"/>
          <w:sz w:val="24"/>
          <w:szCs w:val="24"/>
          <w:lang w:val="uk-UA" w:eastAsia="uk-UA"/>
        </w:rPr>
        <w:t>тон</w:t>
      </w:r>
      <w:r>
        <w:rPr>
          <w:rFonts w:ascii="Times New Roman" w:eastAsia="Times New Roman" w:hAnsi="Times New Roman" w:cs="Times New Roman"/>
          <w:color w:val="000000"/>
          <w:sz w:val="24"/>
          <w:szCs w:val="24"/>
          <w:lang w:val="uk-UA" w:eastAsia="uk-UA"/>
        </w:rPr>
        <w:t>ни</w:t>
      </w:r>
      <w:proofErr w:type="spellEnd"/>
      <w:r w:rsidRPr="003E236A">
        <w:rPr>
          <w:rFonts w:ascii="Times New Roman" w:eastAsia="Times New Roman" w:hAnsi="Times New Roman" w:cs="Times New Roman"/>
          <w:color w:val="000000"/>
          <w:sz w:val="24"/>
          <w:szCs w:val="24"/>
          <w:lang w:val="uk-UA" w:eastAsia="uk-UA"/>
        </w:rPr>
        <w:t>.</w:t>
      </w:r>
    </w:p>
    <w:p w14:paraId="66EEB3FC" w14:textId="77777777" w:rsidR="006E72C3" w:rsidRPr="003E236A" w:rsidRDefault="006E72C3" w:rsidP="006E72C3">
      <w:pPr>
        <w:spacing w:after="0" w:line="276" w:lineRule="auto"/>
        <w:rPr>
          <w:rFonts w:ascii="Times New Roman" w:eastAsia="Calibri" w:hAnsi="Times New Roman" w:cs="Times New Roman"/>
          <w:sz w:val="24"/>
          <w:szCs w:val="24"/>
          <w:lang w:val="uk-UA"/>
        </w:rPr>
      </w:pPr>
      <w:r w:rsidRPr="003E236A">
        <w:rPr>
          <w:rFonts w:ascii="Times New Roman" w:eastAsia="Times New Roman" w:hAnsi="Times New Roman" w:cs="Times New Roman"/>
          <w:b/>
          <w:color w:val="000000"/>
          <w:sz w:val="24"/>
          <w:szCs w:val="24"/>
          <w:lang w:val="uk-UA" w:eastAsia="uk-UA"/>
        </w:rPr>
        <w:t>Місце поставки товару:</w:t>
      </w:r>
      <w:r w:rsidRPr="003E236A">
        <w:rPr>
          <w:rFonts w:ascii="Times New Roman" w:eastAsia="Times New Roman" w:hAnsi="Times New Roman" w:cs="Times New Roman"/>
          <w:color w:val="000000"/>
          <w:sz w:val="24"/>
          <w:szCs w:val="24"/>
          <w:lang w:val="uk-UA" w:eastAsia="uk-UA"/>
        </w:rPr>
        <w:t xml:space="preserve"> </w:t>
      </w:r>
      <w:r w:rsidRPr="003E236A">
        <w:rPr>
          <w:rFonts w:ascii="Times New Roman" w:eastAsia="Calibri" w:hAnsi="Times New Roman" w:cs="Times New Roman"/>
          <w:sz w:val="24"/>
          <w:szCs w:val="24"/>
          <w:lang w:val="uk-UA"/>
        </w:rPr>
        <w:t xml:space="preserve">- вул. Херсонське </w:t>
      </w:r>
      <w:proofErr w:type="spellStart"/>
      <w:r w:rsidRPr="003E236A">
        <w:rPr>
          <w:rFonts w:ascii="Times New Roman" w:eastAsia="Calibri" w:hAnsi="Times New Roman" w:cs="Times New Roman"/>
          <w:sz w:val="24"/>
          <w:szCs w:val="24"/>
          <w:lang w:val="uk-UA"/>
        </w:rPr>
        <w:t>шоссе</w:t>
      </w:r>
      <w:proofErr w:type="spellEnd"/>
      <w:r w:rsidRPr="003E236A">
        <w:rPr>
          <w:rFonts w:ascii="Times New Roman" w:eastAsia="Calibri" w:hAnsi="Times New Roman" w:cs="Times New Roman"/>
          <w:sz w:val="24"/>
          <w:szCs w:val="24"/>
          <w:lang w:val="uk-UA"/>
        </w:rPr>
        <w:t xml:space="preserve">, 100/1, м. Миколаїв, Миколаївський р-н, Миколаївська область, РОВР у Миколаївській області, склад. </w:t>
      </w:r>
    </w:p>
    <w:p w14:paraId="6E7BAB0D" w14:textId="77777777" w:rsidR="006E72C3" w:rsidRPr="003E236A" w:rsidRDefault="006E72C3" w:rsidP="006E72C3">
      <w:pPr>
        <w:spacing w:after="0" w:line="276" w:lineRule="auto"/>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b/>
          <w:color w:val="000000"/>
          <w:sz w:val="24"/>
          <w:szCs w:val="24"/>
          <w:lang w:val="uk-UA" w:eastAsia="uk-UA"/>
        </w:rPr>
        <w:t>Строк поставки товару:</w:t>
      </w:r>
      <w:r w:rsidRPr="003E236A">
        <w:rPr>
          <w:rFonts w:ascii="Times New Roman" w:eastAsia="Times New Roman" w:hAnsi="Times New Roman" w:cs="Times New Roman"/>
          <w:color w:val="000000"/>
          <w:sz w:val="24"/>
          <w:szCs w:val="24"/>
          <w:lang w:val="uk-UA" w:eastAsia="uk-UA"/>
        </w:rPr>
        <w:t xml:space="preserve"> протягом </w:t>
      </w:r>
      <w:r w:rsidRPr="003E236A">
        <w:rPr>
          <w:rFonts w:ascii="Times New Roman" w:eastAsia="Times New Roman" w:hAnsi="Times New Roman" w:cs="Times New Roman"/>
          <w:b/>
          <w:color w:val="000000"/>
          <w:sz w:val="24"/>
          <w:szCs w:val="24"/>
          <w:lang w:val="uk-UA" w:eastAsia="uk-UA"/>
        </w:rPr>
        <w:t>5</w:t>
      </w:r>
      <w:r w:rsidRPr="003E236A">
        <w:rPr>
          <w:rFonts w:ascii="Times New Roman" w:eastAsia="Times New Roman" w:hAnsi="Times New Roman" w:cs="Times New Roman"/>
          <w:color w:val="000000"/>
          <w:sz w:val="24"/>
          <w:szCs w:val="24"/>
          <w:lang w:val="uk-UA" w:eastAsia="uk-UA"/>
        </w:rPr>
        <w:t xml:space="preserve"> </w:t>
      </w:r>
      <w:r w:rsidRPr="003772B2">
        <w:rPr>
          <w:rFonts w:ascii="Times New Roman" w:eastAsia="Times New Roman" w:hAnsi="Times New Roman" w:cs="Times New Roman"/>
          <w:b/>
          <w:bCs/>
          <w:color w:val="000000"/>
          <w:sz w:val="24"/>
          <w:szCs w:val="24"/>
          <w:lang w:val="uk-UA" w:eastAsia="uk-UA"/>
        </w:rPr>
        <w:t>(п’яти)</w:t>
      </w:r>
      <w:r w:rsidRPr="003E236A">
        <w:rPr>
          <w:rFonts w:ascii="Times New Roman" w:eastAsia="Times New Roman" w:hAnsi="Times New Roman" w:cs="Times New Roman"/>
          <w:color w:val="000000"/>
          <w:sz w:val="24"/>
          <w:szCs w:val="24"/>
          <w:lang w:val="uk-UA" w:eastAsia="uk-UA"/>
        </w:rPr>
        <w:t xml:space="preserve"> календарних днів з дня отримання замовлення (заявки)</w:t>
      </w:r>
      <w:r>
        <w:rPr>
          <w:rFonts w:ascii="Times New Roman" w:eastAsia="Times New Roman" w:hAnsi="Times New Roman" w:cs="Times New Roman"/>
          <w:color w:val="000000"/>
          <w:sz w:val="24"/>
          <w:szCs w:val="24"/>
          <w:lang w:val="uk-UA" w:eastAsia="uk-UA"/>
        </w:rPr>
        <w:t xml:space="preserve">, але не пізніше </w:t>
      </w:r>
      <w:r>
        <w:rPr>
          <w:rFonts w:ascii="Times New Roman" w:eastAsia="Times New Roman" w:hAnsi="Times New Roman" w:cs="Times New Roman"/>
          <w:b/>
          <w:sz w:val="24"/>
          <w:szCs w:val="24"/>
          <w:lang w:val="uk-UA" w:eastAsia="ru-RU"/>
        </w:rPr>
        <w:t>30</w:t>
      </w:r>
      <w:r w:rsidRPr="003772B2">
        <w:rPr>
          <w:rFonts w:ascii="Times New Roman" w:eastAsia="Times New Roman" w:hAnsi="Times New Roman" w:cs="Times New Roman"/>
          <w:b/>
          <w:sz w:val="24"/>
          <w:szCs w:val="24"/>
          <w:lang w:val="uk-UA" w:eastAsia="ru-RU"/>
        </w:rPr>
        <w:t xml:space="preserve"> вересня 2026р. (згідно заявок Замовника)</w:t>
      </w:r>
      <w:r>
        <w:rPr>
          <w:rFonts w:ascii="Times New Roman" w:eastAsia="Times New Roman" w:hAnsi="Times New Roman" w:cs="Times New Roman"/>
          <w:b/>
          <w:sz w:val="24"/>
          <w:szCs w:val="24"/>
          <w:lang w:val="uk-UA" w:eastAsia="ru-RU"/>
        </w:rPr>
        <w:t>.</w:t>
      </w:r>
    </w:p>
    <w:p w14:paraId="195E1021" w14:textId="77777777" w:rsidR="006E72C3" w:rsidRDefault="006E72C3" w:rsidP="006E72C3">
      <w:pPr>
        <w:spacing w:after="0" w:line="240" w:lineRule="auto"/>
        <w:ind w:firstLine="708"/>
        <w:jc w:val="both"/>
        <w:rPr>
          <w:rFonts w:ascii="Times New Roman" w:eastAsia="Times New Roman" w:hAnsi="Times New Roman" w:cs="Times New Roman"/>
          <w:color w:val="000000"/>
          <w:sz w:val="24"/>
          <w:szCs w:val="24"/>
          <w:lang w:val="uk-UA" w:eastAsia="uk-UA"/>
        </w:rPr>
      </w:pPr>
    </w:p>
    <w:p w14:paraId="489D85F3" w14:textId="77777777" w:rsidR="006E72C3" w:rsidRPr="003E236A" w:rsidRDefault="006E72C3" w:rsidP="006E72C3">
      <w:pPr>
        <w:spacing w:after="0" w:line="240"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Товар повинен відповідати технічним, кількісним та якісним вимогам Замовника, таким що не перебуває в заставі або під арештом, вільний від претензій третіх осіб.</w:t>
      </w:r>
    </w:p>
    <w:p w14:paraId="5E288B73" w14:textId="77777777" w:rsidR="006E72C3" w:rsidRPr="003E236A" w:rsidRDefault="006E72C3" w:rsidP="006E72C3">
      <w:pPr>
        <w:spacing w:after="0" w:line="240" w:lineRule="auto"/>
        <w:jc w:val="both"/>
        <w:rPr>
          <w:rFonts w:ascii="Times New Roman" w:eastAsia="Times New Roman" w:hAnsi="Times New Roman" w:cs="Times New Roman"/>
          <w:color w:val="000000"/>
          <w:sz w:val="24"/>
          <w:szCs w:val="24"/>
          <w:lang w:val="uk-UA" w:eastAsia="uk-UA"/>
        </w:rPr>
      </w:pPr>
    </w:p>
    <w:p w14:paraId="547AA241" w14:textId="77777777" w:rsidR="006E72C3" w:rsidRPr="003E236A" w:rsidRDefault="006E72C3" w:rsidP="006E72C3">
      <w:pPr>
        <w:spacing w:after="0" w:line="240" w:lineRule="auto"/>
        <w:jc w:val="both"/>
        <w:rPr>
          <w:rFonts w:ascii="Times New Roman" w:eastAsia="Times New Roman" w:hAnsi="Times New Roman" w:cs="Times New Roman"/>
          <w:color w:val="000000"/>
          <w:sz w:val="24"/>
          <w:szCs w:val="24"/>
          <w:lang w:val="uk-UA" w:eastAsia="uk-UA"/>
        </w:rPr>
      </w:pPr>
      <w:r w:rsidRPr="00F45C85">
        <w:rPr>
          <w:rFonts w:ascii="Times New Roman" w:eastAsia="Times New Roman" w:hAnsi="Times New Roman" w:cs="Times New Roman"/>
          <w:b/>
          <w:bCs/>
          <w:color w:val="000000"/>
          <w:sz w:val="24"/>
          <w:szCs w:val="24"/>
          <w:lang w:val="uk-UA" w:eastAsia="uk-UA"/>
        </w:rPr>
        <w:t>Умови поставки</w:t>
      </w:r>
      <w:r>
        <w:rPr>
          <w:rFonts w:ascii="Times New Roman" w:eastAsia="Times New Roman" w:hAnsi="Times New Roman" w:cs="Times New Roman"/>
          <w:color w:val="000000"/>
          <w:sz w:val="24"/>
          <w:szCs w:val="24"/>
          <w:lang w:val="uk-UA" w:eastAsia="uk-UA"/>
        </w:rPr>
        <w:t xml:space="preserve">: </w:t>
      </w:r>
      <w:r w:rsidRPr="003E236A">
        <w:rPr>
          <w:rFonts w:ascii="Times New Roman" w:eastAsia="Times New Roman" w:hAnsi="Times New Roman" w:cs="Times New Roman"/>
          <w:color w:val="000000"/>
          <w:sz w:val="24"/>
          <w:szCs w:val="24"/>
          <w:lang w:val="uk-UA" w:eastAsia="uk-UA"/>
        </w:rPr>
        <w:t xml:space="preserve"> </w:t>
      </w:r>
      <w:r>
        <w:rPr>
          <w:rFonts w:ascii="Times New Roman" w:eastAsia="Times New Roman" w:hAnsi="Times New Roman" w:cs="Times New Roman"/>
          <w:color w:val="000000"/>
          <w:sz w:val="24"/>
          <w:szCs w:val="24"/>
          <w:lang w:val="uk-UA" w:eastAsia="uk-UA"/>
        </w:rPr>
        <w:t xml:space="preserve">доставка, проведення </w:t>
      </w:r>
      <w:proofErr w:type="spellStart"/>
      <w:r>
        <w:rPr>
          <w:rFonts w:ascii="Times New Roman" w:eastAsia="Times New Roman" w:hAnsi="Times New Roman" w:cs="Times New Roman"/>
          <w:color w:val="000000"/>
          <w:sz w:val="24"/>
          <w:szCs w:val="24"/>
          <w:lang w:val="uk-UA" w:eastAsia="uk-UA"/>
        </w:rPr>
        <w:t>навантажувально</w:t>
      </w:r>
      <w:proofErr w:type="spellEnd"/>
      <w:r>
        <w:rPr>
          <w:rFonts w:ascii="Times New Roman" w:eastAsia="Times New Roman" w:hAnsi="Times New Roman" w:cs="Times New Roman"/>
          <w:color w:val="000000"/>
          <w:sz w:val="24"/>
          <w:szCs w:val="24"/>
          <w:lang w:val="uk-UA" w:eastAsia="uk-UA"/>
        </w:rPr>
        <w:t xml:space="preserve">-розвантажувальних робіт та зважування товару здійснюється Учасником-переможцем за власні кошти та в </w:t>
      </w:r>
      <w:r w:rsidRPr="003E236A">
        <w:rPr>
          <w:rFonts w:ascii="Times New Roman" w:eastAsia="Times New Roman" w:hAnsi="Times New Roman" w:cs="Times New Roman"/>
          <w:color w:val="000000"/>
          <w:sz w:val="24"/>
          <w:szCs w:val="24"/>
          <w:lang w:val="uk-UA" w:eastAsia="uk-UA"/>
        </w:rPr>
        <w:t>присутності представників Замовника</w:t>
      </w:r>
      <w:r>
        <w:rPr>
          <w:rFonts w:ascii="Times New Roman" w:eastAsia="Times New Roman" w:hAnsi="Times New Roman" w:cs="Times New Roman"/>
          <w:color w:val="000000"/>
          <w:sz w:val="24"/>
          <w:szCs w:val="24"/>
          <w:lang w:val="uk-UA" w:eastAsia="uk-UA"/>
        </w:rPr>
        <w:t xml:space="preserve"> (розвантаження, </w:t>
      </w:r>
      <w:proofErr w:type="spellStart"/>
      <w:r>
        <w:rPr>
          <w:rFonts w:ascii="Times New Roman" w:eastAsia="Times New Roman" w:hAnsi="Times New Roman" w:cs="Times New Roman"/>
          <w:color w:val="000000"/>
          <w:sz w:val="24"/>
          <w:szCs w:val="24"/>
          <w:lang w:val="uk-UA" w:eastAsia="uk-UA"/>
        </w:rPr>
        <w:t>зваження</w:t>
      </w:r>
      <w:proofErr w:type="spellEnd"/>
      <w:r>
        <w:rPr>
          <w:rFonts w:ascii="Times New Roman" w:eastAsia="Times New Roman" w:hAnsi="Times New Roman" w:cs="Times New Roman"/>
          <w:color w:val="000000"/>
          <w:sz w:val="24"/>
          <w:szCs w:val="24"/>
          <w:lang w:val="uk-UA" w:eastAsia="uk-UA"/>
        </w:rPr>
        <w:t xml:space="preserve"> товару). Під час здійснення товару, який є предметом закупівлі Учасником-переможцем повинен забезпечуватись комплекс заходів, що унеможливлять попадання у товар різних домішок, в тому числі ґрунту, каміння, сміття а також інших речовин, що негативно впливають на технічні і якісні характеристики твердого палива. Постачання твердого палива до місця призначення повинно відбуватися у світлий час доби.</w:t>
      </w:r>
    </w:p>
    <w:p w14:paraId="7FAF6B88" w14:textId="77777777" w:rsidR="006E72C3" w:rsidRPr="003E236A" w:rsidRDefault="006E72C3" w:rsidP="006E72C3">
      <w:pPr>
        <w:spacing w:after="0" w:line="240" w:lineRule="auto"/>
        <w:jc w:val="both"/>
        <w:rPr>
          <w:rFonts w:ascii="Times New Roman" w:eastAsia="Times New Roman" w:hAnsi="Times New Roman" w:cs="Times New Roman"/>
          <w:color w:val="000000"/>
          <w:sz w:val="24"/>
          <w:szCs w:val="24"/>
          <w:lang w:val="uk-UA" w:eastAsia="uk-UA"/>
        </w:rPr>
      </w:pPr>
    </w:p>
    <w:p w14:paraId="07BD2B08" w14:textId="77777777" w:rsidR="006E72C3" w:rsidRPr="003E236A" w:rsidRDefault="006E72C3" w:rsidP="006E72C3">
      <w:pPr>
        <w:spacing w:after="0" w:line="240"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 xml:space="preserve">Ціна за одиницю товару повинна бути сформована з урахуванням всіх витрат  </w:t>
      </w:r>
      <w:r>
        <w:rPr>
          <w:rFonts w:ascii="Times New Roman" w:eastAsia="Times New Roman" w:hAnsi="Times New Roman" w:cs="Times New Roman"/>
          <w:color w:val="000000"/>
          <w:sz w:val="24"/>
          <w:szCs w:val="24"/>
          <w:lang w:val="uk-UA" w:eastAsia="uk-UA"/>
        </w:rPr>
        <w:t>Учасника</w:t>
      </w:r>
      <w:r w:rsidRPr="003E236A">
        <w:rPr>
          <w:rFonts w:ascii="Times New Roman" w:eastAsia="Times New Roman" w:hAnsi="Times New Roman" w:cs="Times New Roman"/>
          <w:color w:val="000000"/>
          <w:sz w:val="24"/>
          <w:szCs w:val="24"/>
          <w:lang w:val="uk-UA" w:eastAsia="uk-UA"/>
        </w:rPr>
        <w:t xml:space="preserve">, які необхідно понести </w:t>
      </w:r>
      <w:r>
        <w:rPr>
          <w:rFonts w:ascii="Times New Roman" w:eastAsia="Times New Roman" w:hAnsi="Times New Roman" w:cs="Times New Roman"/>
          <w:color w:val="000000"/>
          <w:sz w:val="24"/>
          <w:szCs w:val="24"/>
          <w:lang w:val="uk-UA" w:eastAsia="uk-UA"/>
        </w:rPr>
        <w:t>Учаснику-переможцю</w:t>
      </w:r>
      <w:r w:rsidRPr="003E236A">
        <w:rPr>
          <w:rFonts w:ascii="Times New Roman" w:eastAsia="Times New Roman" w:hAnsi="Times New Roman" w:cs="Times New Roman"/>
          <w:color w:val="000000"/>
          <w:sz w:val="24"/>
          <w:szCs w:val="24"/>
          <w:lang w:val="uk-UA" w:eastAsia="uk-UA"/>
        </w:rPr>
        <w:t xml:space="preserve"> у зв’язку із постачанням товару Замовнику, в тому числі: вартість проїзду працівників, витратних матеріалів, необхідних для постачання товару з їх доставкою/розвантаженням, сплату митних тарифів, транспортних витрат, податків і зборів, та інших витрат, понесених </w:t>
      </w:r>
      <w:r>
        <w:rPr>
          <w:rFonts w:ascii="Times New Roman" w:eastAsia="Times New Roman" w:hAnsi="Times New Roman" w:cs="Times New Roman"/>
          <w:color w:val="000000"/>
          <w:sz w:val="24"/>
          <w:szCs w:val="24"/>
          <w:lang w:val="uk-UA" w:eastAsia="uk-UA"/>
        </w:rPr>
        <w:t xml:space="preserve">Учасником, </w:t>
      </w:r>
      <w:bookmarkStart w:id="1" w:name="_Hlk236406874"/>
      <w:r w:rsidRPr="007F5E05">
        <w:rPr>
          <w:rFonts w:ascii="Times New Roman" w:eastAsia="Times New Roman" w:hAnsi="Times New Roman" w:cs="Times New Roman"/>
          <w:b/>
          <w:bCs/>
          <w:color w:val="000000"/>
          <w:sz w:val="24"/>
          <w:szCs w:val="24"/>
          <w:lang w:val="uk-UA" w:eastAsia="uk-UA"/>
        </w:rPr>
        <w:t>без урахування ПДВ</w:t>
      </w:r>
      <w:bookmarkEnd w:id="1"/>
      <w:r>
        <w:rPr>
          <w:rFonts w:ascii="Times New Roman" w:eastAsia="Times New Roman" w:hAnsi="Times New Roman" w:cs="Times New Roman"/>
          <w:b/>
          <w:bCs/>
          <w:color w:val="000000"/>
          <w:sz w:val="24"/>
          <w:szCs w:val="24"/>
          <w:lang w:val="uk-UA" w:eastAsia="uk-UA"/>
        </w:rPr>
        <w:t>.</w:t>
      </w:r>
    </w:p>
    <w:p w14:paraId="7F2897A9" w14:textId="77777777" w:rsidR="006E72C3" w:rsidRPr="003E236A" w:rsidRDefault="006E72C3" w:rsidP="006E72C3">
      <w:pPr>
        <w:spacing w:after="0" w:line="240"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Не врахована Учасником вартість окремих послуг не сплачується Замовником окремо, а витрати на їх виконання вважаються врахованими у загальній ціні пропозиції. До розрахунку вартості пропозиції не включаються будь-які витрати, пов’язані з підготовкою та поданням пропозиції, понесені Учасником (в тому числі і у разі дискваліфікації). Всі можливі витрати Учасника сплачуються за рахунок його власних коштів та не відшкодовуються Замовником.</w:t>
      </w:r>
    </w:p>
    <w:p w14:paraId="534F32B8" w14:textId="77777777" w:rsidR="006E72C3" w:rsidRDefault="006E72C3" w:rsidP="006E72C3">
      <w:pPr>
        <w:spacing w:after="0" w:line="240" w:lineRule="auto"/>
        <w:ind w:firstLine="708"/>
        <w:jc w:val="both"/>
        <w:rPr>
          <w:rFonts w:ascii="Times New Roman" w:eastAsia="Times New Roman" w:hAnsi="Times New Roman" w:cs="Times New Roman"/>
          <w:color w:val="000000"/>
          <w:sz w:val="24"/>
          <w:szCs w:val="24"/>
          <w:lang w:val="uk-UA" w:eastAsia="uk-UA"/>
        </w:rPr>
      </w:pPr>
    </w:p>
    <w:p w14:paraId="20598E4B" w14:textId="77777777" w:rsidR="006E72C3" w:rsidRPr="00F45C85" w:rsidRDefault="006E72C3" w:rsidP="006E72C3">
      <w:pPr>
        <w:pStyle w:val="a6"/>
        <w:numPr>
          <w:ilvl w:val="0"/>
          <w:numId w:val="19"/>
        </w:numPr>
        <w:spacing w:after="0" w:line="240" w:lineRule="auto"/>
        <w:ind w:left="0" w:firstLine="284"/>
        <w:jc w:val="both"/>
        <w:rPr>
          <w:rFonts w:ascii="Times New Roman" w:eastAsia="Times New Roman" w:hAnsi="Times New Roman" w:cs="Times New Roman"/>
          <w:color w:val="000000"/>
          <w:sz w:val="24"/>
          <w:szCs w:val="24"/>
          <w:lang w:val="uk-UA" w:eastAsia="uk-UA"/>
        </w:rPr>
      </w:pPr>
      <w:r w:rsidRPr="00F45C85">
        <w:rPr>
          <w:rFonts w:ascii="Times New Roman" w:eastAsia="Times New Roman" w:hAnsi="Times New Roman" w:cs="Times New Roman"/>
          <w:b/>
          <w:bCs/>
          <w:color w:val="000000"/>
          <w:sz w:val="24"/>
          <w:szCs w:val="24"/>
          <w:lang w:val="uk-UA" w:eastAsia="uk-UA"/>
        </w:rPr>
        <w:t>Якісні та технічні вимоги до предмета закупівлі та опис Товару що пропонується до постачання</w:t>
      </w:r>
      <w:r w:rsidRPr="00F45C85">
        <w:rPr>
          <w:rFonts w:ascii="Times New Roman" w:eastAsia="Times New Roman" w:hAnsi="Times New Roman" w:cs="Times New Roman"/>
          <w:color w:val="000000"/>
          <w:sz w:val="24"/>
          <w:szCs w:val="24"/>
          <w:lang w:val="uk-UA" w:eastAsia="uk-UA"/>
        </w:rPr>
        <w:t>:</w:t>
      </w:r>
    </w:p>
    <w:p w14:paraId="26B497BC" w14:textId="77777777" w:rsidR="006E72C3" w:rsidRPr="003E236A" w:rsidRDefault="006E72C3" w:rsidP="006E72C3">
      <w:pPr>
        <w:spacing w:after="0" w:line="240" w:lineRule="auto"/>
        <w:jc w:val="both"/>
        <w:rPr>
          <w:rFonts w:ascii="Times New Roman" w:eastAsia="Times New Roman" w:hAnsi="Times New Roman" w:cs="Times New Roman"/>
          <w:color w:val="000000"/>
          <w:sz w:val="24"/>
          <w:szCs w:val="24"/>
          <w:lang w:eastAsia="uk-UA"/>
        </w:rPr>
      </w:pPr>
    </w:p>
    <w:tbl>
      <w:tblPr>
        <w:tblStyle w:val="a3"/>
        <w:tblW w:w="0" w:type="auto"/>
        <w:tblLook w:val="04A0" w:firstRow="1" w:lastRow="0" w:firstColumn="1" w:lastColumn="0" w:noHBand="0" w:noVBand="1"/>
      </w:tblPr>
      <w:tblGrid>
        <w:gridCol w:w="513"/>
        <w:gridCol w:w="2864"/>
        <w:gridCol w:w="1286"/>
        <w:gridCol w:w="1528"/>
        <w:gridCol w:w="1401"/>
        <w:gridCol w:w="1753"/>
      </w:tblGrid>
      <w:tr w:rsidR="006E72C3" w:rsidRPr="003E236A" w14:paraId="6EF071E1" w14:textId="77777777" w:rsidTr="000E148F">
        <w:tc>
          <w:tcPr>
            <w:tcW w:w="519" w:type="dxa"/>
          </w:tcPr>
          <w:p w14:paraId="792DBB85"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w:t>
            </w:r>
          </w:p>
        </w:tc>
        <w:tc>
          <w:tcPr>
            <w:tcW w:w="2971" w:type="dxa"/>
          </w:tcPr>
          <w:p w14:paraId="6A7FCE4E"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Найменування</w:t>
            </w:r>
          </w:p>
        </w:tc>
        <w:tc>
          <w:tcPr>
            <w:tcW w:w="1296" w:type="dxa"/>
          </w:tcPr>
          <w:p w14:paraId="441A833E"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Кількість (тон)</w:t>
            </w:r>
          </w:p>
        </w:tc>
        <w:tc>
          <w:tcPr>
            <w:tcW w:w="1559" w:type="dxa"/>
          </w:tcPr>
          <w:p w14:paraId="4829B37F"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Зольність (%)</w:t>
            </w:r>
          </w:p>
        </w:tc>
        <w:tc>
          <w:tcPr>
            <w:tcW w:w="1418" w:type="dxa"/>
          </w:tcPr>
          <w:p w14:paraId="02D7DE0A"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Вологість (%)</w:t>
            </w:r>
          </w:p>
        </w:tc>
        <w:tc>
          <w:tcPr>
            <w:tcW w:w="1808" w:type="dxa"/>
          </w:tcPr>
          <w:p w14:paraId="2E6DE360"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Нижча теплота згорання не менше ніж (Ккал/кг)</w:t>
            </w:r>
          </w:p>
          <w:p w14:paraId="48B8A721" w14:textId="77777777" w:rsidR="006E72C3" w:rsidRPr="003E236A" w:rsidRDefault="006E72C3" w:rsidP="000E148F">
            <w:pPr>
              <w:jc w:val="center"/>
              <w:rPr>
                <w:rFonts w:ascii="Times New Roman" w:eastAsia="Times New Roman" w:hAnsi="Times New Roman" w:cs="Times New Roman"/>
                <w:color w:val="000000"/>
                <w:sz w:val="24"/>
                <w:szCs w:val="24"/>
                <w:lang w:val="uk-UA" w:eastAsia="uk-UA"/>
              </w:rPr>
            </w:pPr>
          </w:p>
        </w:tc>
      </w:tr>
      <w:tr w:rsidR="006E72C3" w:rsidRPr="003E236A" w14:paraId="2C4AC3E0" w14:textId="77777777" w:rsidTr="000E148F">
        <w:tc>
          <w:tcPr>
            <w:tcW w:w="519" w:type="dxa"/>
          </w:tcPr>
          <w:p w14:paraId="194DBD3A" w14:textId="77777777" w:rsidR="006E72C3" w:rsidRPr="003E236A" w:rsidRDefault="006E72C3" w:rsidP="000E148F">
            <w:pPr>
              <w:jc w:val="center"/>
              <w:rPr>
                <w:rFonts w:ascii="Times New Roman" w:eastAsia="Times New Roman" w:hAnsi="Times New Roman" w:cs="Times New Roman"/>
                <w:color w:val="000000"/>
                <w:sz w:val="24"/>
                <w:szCs w:val="24"/>
                <w:lang w:eastAsia="uk-UA"/>
              </w:rPr>
            </w:pPr>
            <w:r w:rsidRPr="003E236A">
              <w:rPr>
                <w:rFonts w:ascii="Times New Roman" w:eastAsia="Times New Roman" w:hAnsi="Times New Roman" w:cs="Times New Roman"/>
                <w:color w:val="000000"/>
                <w:sz w:val="24"/>
                <w:szCs w:val="24"/>
                <w:lang w:eastAsia="uk-UA"/>
              </w:rPr>
              <w:t>1</w:t>
            </w:r>
          </w:p>
        </w:tc>
        <w:tc>
          <w:tcPr>
            <w:tcW w:w="2971" w:type="dxa"/>
          </w:tcPr>
          <w:p w14:paraId="5661108B" w14:textId="77777777" w:rsidR="006E72C3" w:rsidRPr="003E236A" w:rsidRDefault="006E72C3" w:rsidP="000E148F">
            <w:pPr>
              <w:rPr>
                <w:rFonts w:ascii="Times New Roman" w:eastAsia="Times New Roman" w:hAnsi="Times New Roman" w:cs="Times New Roman"/>
                <w:color w:val="000000"/>
                <w:sz w:val="24"/>
                <w:szCs w:val="24"/>
                <w:lang w:eastAsia="uk-UA"/>
              </w:rPr>
            </w:pPr>
            <w:r w:rsidRPr="003E236A">
              <w:rPr>
                <w:rFonts w:ascii="Times New Roman" w:eastAsia="Times New Roman" w:hAnsi="Times New Roman" w:cs="Times New Roman"/>
                <w:color w:val="000000"/>
                <w:sz w:val="24"/>
                <w:szCs w:val="24"/>
                <w:lang w:val="uk-UA" w:eastAsia="uk-UA"/>
              </w:rPr>
              <w:t xml:space="preserve">Вугілля кам’яне марки ДГ </w:t>
            </w:r>
            <w:r>
              <w:rPr>
                <w:rFonts w:ascii="Times New Roman" w:eastAsia="Times New Roman" w:hAnsi="Times New Roman" w:cs="Times New Roman"/>
                <w:color w:val="000000"/>
                <w:sz w:val="24"/>
                <w:szCs w:val="24"/>
                <w:lang w:val="uk-UA" w:eastAsia="uk-UA"/>
              </w:rPr>
              <w:t>(</w:t>
            </w:r>
            <w:r w:rsidRPr="003E236A">
              <w:rPr>
                <w:rFonts w:ascii="Times New Roman" w:eastAsia="Times New Roman" w:hAnsi="Times New Roman" w:cs="Times New Roman"/>
                <w:color w:val="000000"/>
                <w:sz w:val="24"/>
                <w:szCs w:val="24"/>
                <w:lang w:val="uk-UA" w:eastAsia="uk-UA"/>
              </w:rPr>
              <w:t>13-100</w:t>
            </w:r>
            <w:r>
              <w:rPr>
                <w:rFonts w:ascii="Times New Roman" w:eastAsia="Times New Roman" w:hAnsi="Times New Roman" w:cs="Times New Roman"/>
                <w:color w:val="000000"/>
                <w:sz w:val="24"/>
                <w:szCs w:val="24"/>
                <w:lang w:val="uk-UA" w:eastAsia="uk-UA"/>
              </w:rPr>
              <w:t>)</w:t>
            </w:r>
          </w:p>
        </w:tc>
        <w:tc>
          <w:tcPr>
            <w:tcW w:w="1296" w:type="dxa"/>
          </w:tcPr>
          <w:p w14:paraId="64C4805B" w14:textId="77777777" w:rsidR="006E72C3" w:rsidRPr="00A55511" w:rsidRDefault="006E72C3" w:rsidP="000E148F">
            <w:pPr>
              <w:jc w:val="center"/>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32</w:t>
            </w:r>
          </w:p>
        </w:tc>
        <w:tc>
          <w:tcPr>
            <w:tcW w:w="1559" w:type="dxa"/>
          </w:tcPr>
          <w:p w14:paraId="617D176C" w14:textId="77777777" w:rsidR="006E72C3" w:rsidRPr="003E236A" w:rsidRDefault="006E72C3" w:rsidP="000E148F">
            <w:pPr>
              <w:jc w:val="center"/>
              <w:rPr>
                <w:rFonts w:ascii="Times New Roman" w:eastAsia="Times New Roman" w:hAnsi="Times New Roman" w:cs="Times New Roman"/>
                <w:color w:val="000000"/>
                <w:sz w:val="24"/>
                <w:szCs w:val="24"/>
                <w:lang w:eastAsia="uk-UA"/>
              </w:rPr>
            </w:pPr>
            <w:r w:rsidRPr="003E236A">
              <w:rPr>
                <w:rFonts w:ascii="Times New Roman" w:eastAsia="Times New Roman" w:hAnsi="Times New Roman" w:cs="Times New Roman"/>
                <w:color w:val="000000"/>
                <w:sz w:val="24"/>
                <w:szCs w:val="24"/>
                <w:lang w:val="uk-UA" w:eastAsia="uk-UA"/>
              </w:rPr>
              <w:t>≤14</w:t>
            </w:r>
          </w:p>
        </w:tc>
        <w:tc>
          <w:tcPr>
            <w:tcW w:w="1418" w:type="dxa"/>
          </w:tcPr>
          <w:p w14:paraId="16F86773" w14:textId="77777777" w:rsidR="006E72C3" w:rsidRPr="003E236A" w:rsidRDefault="006E72C3" w:rsidP="000E148F">
            <w:pPr>
              <w:jc w:val="center"/>
              <w:rPr>
                <w:rFonts w:ascii="Times New Roman" w:eastAsia="Times New Roman" w:hAnsi="Times New Roman" w:cs="Times New Roman"/>
                <w:color w:val="000000"/>
                <w:sz w:val="24"/>
                <w:szCs w:val="24"/>
                <w:lang w:eastAsia="uk-UA"/>
              </w:rPr>
            </w:pPr>
            <w:r w:rsidRPr="003E236A">
              <w:rPr>
                <w:rFonts w:ascii="Times New Roman" w:eastAsia="Times New Roman" w:hAnsi="Times New Roman" w:cs="Times New Roman"/>
                <w:color w:val="000000"/>
                <w:sz w:val="24"/>
                <w:szCs w:val="24"/>
                <w:lang w:val="uk-UA" w:eastAsia="uk-UA"/>
              </w:rPr>
              <w:t>≤14</w:t>
            </w:r>
          </w:p>
        </w:tc>
        <w:tc>
          <w:tcPr>
            <w:tcW w:w="1808" w:type="dxa"/>
          </w:tcPr>
          <w:p w14:paraId="52A558C1" w14:textId="77777777" w:rsidR="006E72C3" w:rsidRPr="003E236A" w:rsidRDefault="006E72C3" w:rsidP="000E148F">
            <w:pPr>
              <w:jc w:val="center"/>
              <w:rPr>
                <w:rFonts w:ascii="Times New Roman" w:eastAsia="Times New Roman" w:hAnsi="Times New Roman" w:cs="Times New Roman"/>
                <w:color w:val="000000"/>
                <w:sz w:val="24"/>
                <w:szCs w:val="24"/>
                <w:lang w:eastAsia="uk-UA"/>
              </w:rPr>
            </w:pPr>
            <w:r w:rsidRPr="003E236A">
              <w:rPr>
                <w:rFonts w:ascii="Times New Roman" w:eastAsia="Times New Roman" w:hAnsi="Times New Roman" w:cs="Times New Roman"/>
                <w:color w:val="000000"/>
                <w:sz w:val="24"/>
                <w:szCs w:val="24"/>
                <w:lang w:eastAsia="uk-UA"/>
              </w:rPr>
              <w:t>6000</w:t>
            </w:r>
          </w:p>
        </w:tc>
      </w:tr>
    </w:tbl>
    <w:p w14:paraId="4B492118" w14:textId="77777777" w:rsidR="006E72C3" w:rsidRPr="003E236A" w:rsidRDefault="006E72C3" w:rsidP="006E72C3">
      <w:pPr>
        <w:spacing w:after="0" w:line="240" w:lineRule="auto"/>
        <w:jc w:val="both"/>
        <w:rPr>
          <w:rFonts w:ascii="Times New Roman" w:eastAsia="Times New Roman" w:hAnsi="Times New Roman" w:cs="Times New Roman"/>
          <w:color w:val="000000"/>
          <w:sz w:val="24"/>
          <w:szCs w:val="24"/>
          <w:lang w:val="uk-UA" w:eastAsia="uk-UA"/>
        </w:rPr>
      </w:pPr>
    </w:p>
    <w:p w14:paraId="4F8782D0" w14:textId="77777777" w:rsidR="006E72C3" w:rsidRPr="003E236A" w:rsidRDefault="006E72C3" w:rsidP="006E72C3">
      <w:pPr>
        <w:spacing w:after="0" w:line="276"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 xml:space="preserve">Вугілля кам’яне марки ДГ </w:t>
      </w:r>
      <w:r>
        <w:rPr>
          <w:rFonts w:ascii="Times New Roman" w:eastAsia="Times New Roman" w:hAnsi="Times New Roman" w:cs="Times New Roman"/>
          <w:color w:val="000000"/>
          <w:sz w:val="24"/>
          <w:szCs w:val="24"/>
          <w:lang w:val="uk-UA" w:eastAsia="uk-UA"/>
        </w:rPr>
        <w:t>фракції 13</w:t>
      </w:r>
      <w:r w:rsidRPr="003E236A">
        <w:rPr>
          <w:rFonts w:ascii="Times New Roman" w:eastAsia="Times New Roman" w:hAnsi="Times New Roman" w:cs="Times New Roman"/>
          <w:color w:val="000000"/>
          <w:sz w:val="24"/>
          <w:szCs w:val="24"/>
          <w:lang w:val="uk-UA" w:eastAsia="uk-UA"/>
        </w:rPr>
        <w:t>-100 мм., зольність на сухий стан палива (</w:t>
      </w:r>
      <w:proofErr w:type="spellStart"/>
      <w:r w:rsidRPr="003E236A">
        <w:rPr>
          <w:rFonts w:ascii="Times New Roman" w:eastAsia="Times New Roman" w:hAnsi="Times New Roman" w:cs="Times New Roman"/>
          <w:color w:val="000000"/>
          <w:sz w:val="24"/>
          <w:szCs w:val="24"/>
          <w:lang w:val="uk-UA" w:eastAsia="uk-UA"/>
        </w:rPr>
        <w:t>Ad</w:t>
      </w:r>
      <w:proofErr w:type="spellEnd"/>
      <w:r w:rsidRPr="003E236A">
        <w:rPr>
          <w:rFonts w:ascii="Times New Roman" w:eastAsia="Times New Roman" w:hAnsi="Times New Roman" w:cs="Times New Roman"/>
          <w:color w:val="000000"/>
          <w:sz w:val="24"/>
          <w:szCs w:val="24"/>
          <w:lang w:val="uk-UA" w:eastAsia="uk-UA"/>
        </w:rPr>
        <w:t>) не більше ніж - 14%, загальна  волога на робочий стан палива (</w:t>
      </w:r>
      <w:proofErr w:type="spellStart"/>
      <w:r w:rsidRPr="003E236A">
        <w:rPr>
          <w:rFonts w:ascii="Times New Roman" w:eastAsia="Times New Roman" w:hAnsi="Times New Roman" w:cs="Times New Roman"/>
          <w:color w:val="000000"/>
          <w:sz w:val="24"/>
          <w:szCs w:val="24"/>
          <w:lang w:val="uk-UA" w:eastAsia="uk-UA"/>
        </w:rPr>
        <w:t>Wrt</w:t>
      </w:r>
      <w:proofErr w:type="spellEnd"/>
      <w:r w:rsidRPr="003E236A">
        <w:rPr>
          <w:rFonts w:ascii="Times New Roman" w:eastAsia="Times New Roman" w:hAnsi="Times New Roman" w:cs="Times New Roman"/>
          <w:color w:val="000000"/>
          <w:sz w:val="24"/>
          <w:szCs w:val="24"/>
          <w:lang w:val="uk-UA" w:eastAsia="uk-UA"/>
        </w:rPr>
        <w:t xml:space="preserve">) не більше ніж 14,0%; масова частка кусків менше нижчої границі не більше ніж – 17%, нижча теплота згорання на робочий стан палива </w:t>
      </w:r>
      <w:proofErr w:type="spellStart"/>
      <w:r w:rsidRPr="003E236A">
        <w:rPr>
          <w:rFonts w:ascii="Times New Roman" w:eastAsia="Times New Roman" w:hAnsi="Times New Roman" w:cs="Times New Roman"/>
          <w:color w:val="000000"/>
          <w:sz w:val="24"/>
          <w:szCs w:val="24"/>
          <w:lang w:val="uk-UA" w:eastAsia="uk-UA"/>
        </w:rPr>
        <w:t>Qri</w:t>
      </w:r>
      <w:proofErr w:type="spellEnd"/>
      <w:r w:rsidRPr="003E236A">
        <w:rPr>
          <w:rFonts w:ascii="Times New Roman" w:eastAsia="Times New Roman" w:hAnsi="Times New Roman" w:cs="Times New Roman"/>
          <w:color w:val="000000"/>
          <w:sz w:val="24"/>
          <w:szCs w:val="24"/>
          <w:lang w:val="uk-UA" w:eastAsia="uk-UA"/>
        </w:rPr>
        <w:t xml:space="preserve"> МДЖ/кг (ккал/кг), не менш ніж 23,027 (5500).</w:t>
      </w:r>
    </w:p>
    <w:p w14:paraId="1CB25163" w14:textId="77777777" w:rsidR="006E72C3" w:rsidRPr="003E236A" w:rsidRDefault="006E72C3" w:rsidP="006E72C3">
      <w:pPr>
        <w:spacing w:after="0" w:line="276"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Товар виготовлений не раніше 202</w:t>
      </w:r>
      <w:r>
        <w:rPr>
          <w:rFonts w:ascii="Times New Roman" w:eastAsia="Times New Roman" w:hAnsi="Times New Roman" w:cs="Times New Roman"/>
          <w:color w:val="000000"/>
          <w:sz w:val="24"/>
          <w:szCs w:val="24"/>
          <w:lang w:val="uk-UA" w:eastAsia="uk-UA"/>
        </w:rPr>
        <w:t>6</w:t>
      </w:r>
      <w:r w:rsidRPr="003E236A">
        <w:rPr>
          <w:rFonts w:ascii="Times New Roman" w:eastAsia="Times New Roman" w:hAnsi="Times New Roman" w:cs="Times New Roman"/>
          <w:color w:val="000000"/>
          <w:sz w:val="24"/>
          <w:szCs w:val="24"/>
          <w:lang w:val="uk-UA" w:eastAsia="uk-UA"/>
        </w:rPr>
        <w:t xml:space="preserve"> року. </w:t>
      </w:r>
    </w:p>
    <w:p w14:paraId="7FE9050C" w14:textId="77777777" w:rsidR="006E72C3" w:rsidRPr="003E236A" w:rsidRDefault="006E72C3" w:rsidP="006E72C3">
      <w:pPr>
        <w:spacing w:after="0" w:line="276"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lastRenderedPageBreak/>
        <w:t xml:space="preserve">За якісними, технологічними та фізико – механічними показниками вугілля повинно відповідати вимогам ДСТУ 3472:2015, ДСТУ 7146:2010.  </w:t>
      </w:r>
    </w:p>
    <w:p w14:paraId="2973A581" w14:textId="77777777" w:rsidR="006E72C3" w:rsidRPr="003E236A" w:rsidRDefault="006E72C3" w:rsidP="006E72C3">
      <w:pPr>
        <w:spacing w:after="0" w:line="240" w:lineRule="auto"/>
        <w:jc w:val="both"/>
        <w:rPr>
          <w:rFonts w:ascii="Times New Roman" w:eastAsia="Times New Roman" w:hAnsi="Times New Roman" w:cs="Times New Roman"/>
          <w:color w:val="000000"/>
          <w:sz w:val="24"/>
          <w:szCs w:val="24"/>
          <w:lang w:val="uk-UA" w:eastAsia="uk-UA"/>
        </w:rPr>
      </w:pPr>
    </w:p>
    <w:p w14:paraId="54A1215A" w14:textId="77777777" w:rsidR="006E72C3" w:rsidRPr="003E236A" w:rsidRDefault="006E72C3" w:rsidP="006E72C3">
      <w:pPr>
        <w:spacing w:after="0" w:line="240" w:lineRule="auto"/>
        <w:ind w:firstLine="708"/>
        <w:jc w:val="both"/>
        <w:rPr>
          <w:rFonts w:ascii="Times New Roman" w:eastAsia="Times New Roman" w:hAnsi="Times New Roman" w:cs="Times New Roman"/>
          <w:color w:val="000000"/>
          <w:sz w:val="24"/>
          <w:szCs w:val="24"/>
          <w:lang w:val="uk-UA" w:eastAsia="uk-UA"/>
        </w:rPr>
      </w:pPr>
      <w:r w:rsidRPr="003E236A">
        <w:rPr>
          <w:rFonts w:ascii="Times New Roman" w:eastAsia="Times New Roman" w:hAnsi="Times New Roman" w:cs="Times New Roman"/>
          <w:color w:val="000000"/>
          <w:sz w:val="24"/>
          <w:szCs w:val="24"/>
          <w:lang w:val="uk-UA" w:eastAsia="uk-UA"/>
        </w:rPr>
        <w:t xml:space="preserve"> </w:t>
      </w:r>
      <w:r w:rsidRPr="007E52D7">
        <w:rPr>
          <w:rFonts w:ascii="Times New Roman" w:eastAsia="Times New Roman" w:hAnsi="Times New Roman" w:cs="Times New Roman"/>
          <w:b/>
          <w:bCs/>
          <w:i/>
          <w:iCs/>
          <w:color w:val="000000"/>
          <w:sz w:val="24"/>
          <w:szCs w:val="24"/>
          <w:lang w:val="uk-UA" w:eastAsia="uk-UA"/>
        </w:rPr>
        <w:t>Для підтвердження якості</w:t>
      </w:r>
      <w:r w:rsidRPr="003E236A">
        <w:rPr>
          <w:rFonts w:ascii="Times New Roman" w:eastAsia="Times New Roman" w:hAnsi="Times New Roman" w:cs="Times New Roman"/>
          <w:color w:val="000000"/>
          <w:sz w:val="24"/>
          <w:szCs w:val="24"/>
          <w:lang w:val="uk-UA" w:eastAsia="uk-UA"/>
        </w:rPr>
        <w:t xml:space="preserve"> вугілля, при постачанні, кожна партія товару супроводжується документом, що підтверджує якість відповідно діючим ДСТУ.</w:t>
      </w:r>
      <w:r>
        <w:rPr>
          <w:rFonts w:ascii="Times New Roman" w:eastAsia="Times New Roman" w:hAnsi="Times New Roman" w:cs="Times New Roman"/>
          <w:color w:val="000000"/>
          <w:sz w:val="24"/>
          <w:szCs w:val="24"/>
          <w:lang w:val="uk-UA" w:eastAsia="uk-UA"/>
        </w:rPr>
        <w:t xml:space="preserve"> Якщо товар, згідно з наданим посвідченням якості (або іншим документом, що підтверджує якісні характеристики товару), не відповідає технічним вимогам тендерної документації та умовам договору – Замовник не приймає даний товар.</w:t>
      </w:r>
    </w:p>
    <w:p w14:paraId="44894B38" w14:textId="77777777" w:rsidR="006E72C3" w:rsidRDefault="006E72C3" w:rsidP="006E72C3">
      <w:pPr>
        <w:spacing w:after="0" w:line="240" w:lineRule="auto"/>
        <w:jc w:val="both"/>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ab/>
      </w:r>
    </w:p>
    <w:p w14:paraId="62176ECB" w14:textId="77777777" w:rsidR="006E72C3" w:rsidRDefault="006E72C3" w:rsidP="006E72C3">
      <w:pPr>
        <w:spacing w:after="0" w:line="240" w:lineRule="auto"/>
        <w:jc w:val="both"/>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ab/>
        <w:t xml:space="preserve">Гарантійні </w:t>
      </w:r>
      <w:proofErr w:type="spellStart"/>
      <w:r>
        <w:rPr>
          <w:rFonts w:ascii="Times New Roman" w:eastAsia="Times New Roman" w:hAnsi="Times New Roman" w:cs="Times New Roman"/>
          <w:color w:val="000000"/>
          <w:sz w:val="24"/>
          <w:szCs w:val="24"/>
          <w:lang w:val="uk-UA" w:eastAsia="uk-UA"/>
        </w:rPr>
        <w:t>зобов</w:t>
      </w:r>
      <w:proofErr w:type="spellEnd"/>
      <w:r w:rsidRPr="003772B2">
        <w:rPr>
          <w:rFonts w:ascii="Times New Roman" w:eastAsia="Times New Roman" w:hAnsi="Times New Roman" w:cs="Times New Roman"/>
          <w:color w:val="000000"/>
          <w:sz w:val="24"/>
          <w:szCs w:val="24"/>
          <w:lang w:eastAsia="uk-UA"/>
        </w:rPr>
        <w:t>’</w:t>
      </w:r>
      <w:proofErr w:type="spellStart"/>
      <w:r>
        <w:rPr>
          <w:rFonts w:ascii="Times New Roman" w:eastAsia="Times New Roman" w:hAnsi="Times New Roman" w:cs="Times New Roman"/>
          <w:color w:val="000000"/>
          <w:sz w:val="24"/>
          <w:szCs w:val="24"/>
          <w:lang w:val="uk-UA" w:eastAsia="uk-UA"/>
        </w:rPr>
        <w:t>язання</w:t>
      </w:r>
      <w:proofErr w:type="spellEnd"/>
      <w:r>
        <w:rPr>
          <w:rFonts w:ascii="Times New Roman" w:eastAsia="Times New Roman" w:hAnsi="Times New Roman" w:cs="Times New Roman"/>
          <w:color w:val="000000"/>
          <w:sz w:val="24"/>
          <w:szCs w:val="24"/>
          <w:lang w:val="uk-UA" w:eastAsia="uk-UA"/>
        </w:rPr>
        <w:t xml:space="preserve"> Учасника полягають у поставці товару належної якості, придатного для використання за призначенням, про що Учасник надає у складі тендерної пропозиції </w:t>
      </w:r>
      <w:r w:rsidRPr="007E52D7">
        <w:rPr>
          <w:rFonts w:ascii="Times New Roman" w:eastAsia="Times New Roman" w:hAnsi="Times New Roman" w:cs="Times New Roman"/>
          <w:b/>
          <w:bCs/>
          <w:i/>
          <w:iCs/>
          <w:color w:val="000000"/>
          <w:sz w:val="24"/>
          <w:szCs w:val="24"/>
          <w:lang w:val="uk-UA" w:eastAsia="uk-UA"/>
        </w:rPr>
        <w:t>гарантійний лист</w:t>
      </w:r>
      <w:r>
        <w:rPr>
          <w:rFonts w:ascii="Times New Roman" w:eastAsia="Times New Roman" w:hAnsi="Times New Roman" w:cs="Times New Roman"/>
          <w:color w:val="000000"/>
          <w:sz w:val="24"/>
          <w:szCs w:val="24"/>
          <w:lang w:val="uk-UA" w:eastAsia="uk-UA"/>
        </w:rPr>
        <w:t>, складений у довільній формі.</w:t>
      </w:r>
    </w:p>
    <w:p w14:paraId="38025E94" w14:textId="77777777" w:rsidR="006E72C3" w:rsidRPr="003772B2" w:rsidRDefault="006E72C3" w:rsidP="006E72C3">
      <w:pPr>
        <w:spacing w:after="0" w:line="240" w:lineRule="auto"/>
        <w:jc w:val="both"/>
        <w:rPr>
          <w:rFonts w:ascii="Times New Roman" w:eastAsia="Times New Roman" w:hAnsi="Times New Roman" w:cs="Times New Roman"/>
          <w:color w:val="000000"/>
          <w:sz w:val="24"/>
          <w:szCs w:val="24"/>
          <w:lang w:val="uk-UA" w:eastAsia="uk-UA"/>
        </w:rPr>
      </w:pPr>
    </w:p>
    <w:p w14:paraId="4DF31EC5" w14:textId="77777777" w:rsidR="006E72C3" w:rsidRPr="007E52D7" w:rsidRDefault="006E72C3" w:rsidP="006E72C3">
      <w:pPr>
        <w:pStyle w:val="a6"/>
        <w:numPr>
          <w:ilvl w:val="0"/>
          <w:numId w:val="19"/>
        </w:numPr>
        <w:spacing w:after="0" w:line="240" w:lineRule="auto"/>
        <w:ind w:left="0" w:firstLine="426"/>
        <w:jc w:val="both"/>
        <w:rPr>
          <w:rFonts w:ascii="Times New Roman" w:eastAsia="Times New Roman" w:hAnsi="Times New Roman" w:cs="Times New Roman"/>
          <w:color w:val="000000"/>
          <w:sz w:val="24"/>
          <w:szCs w:val="24"/>
          <w:lang w:val="uk-UA" w:eastAsia="uk-UA"/>
        </w:rPr>
      </w:pPr>
      <w:r w:rsidRPr="007E52D7">
        <w:rPr>
          <w:rFonts w:ascii="Times New Roman" w:eastAsia="Times New Roman" w:hAnsi="Times New Roman" w:cs="Times New Roman"/>
          <w:b/>
          <w:bCs/>
          <w:color w:val="000000"/>
          <w:sz w:val="24"/>
          <w:szCs w:val="24"/>
          <w:lang w:val="uk-UA" w:eastAsia="uk-UA"/>
        </w:rPr>
        <w:t>Документами, що підтверджують відповідність тендерної пропозиції Учасника технічним, якісним, кількісним та іншим вимогам щодо предмета закупівлі тендерної документації є</w:t>
      </w:r>
      <w:r w:rsidRPr="007E52D7">
        <w:rPr>
          <w:rFonts w:ascii="Times New Roman" w:eastAsia="Times New Roman" w:hAnsi="Times New Roman" w:cs="Times New Roman"/>
          <w:color w:val="000000"/>
          <w:sz w:val="24"/>
          <w:szCs w:val="24"/>
          <w:lang w:val="uk-UA" w:eastAsia="uk-UA"/>
        </w:rPr>
        <w:t>:</w:t>
      </w:r>
    </w:p>
    <w:p w14:paraId="02F03E97" w14:textId="77777777" w:rsidR="006E72C3" w:rsidRPr="0081435D" w:rsidRDefault="006E72C3" w:rsidP="006E72C3">
      <w:pPr>
        <w:pStyle w:val="a6"/>
        <w:numPr>
          <w:ilvl w:val="0"/>
          <w:numId w:val="18"/>
        </w:numPr>
        <w:spacing w:after="0" w:line="276" w:lineRule="auto"/>
        <w:jc w:val="both"/>
        <w:rPr>
          <w:rFonts w:ascii="Times New Roman" w:eastAsia="Times New Roman" w:hAnsi="Times New Roman" w:cs="Times New Roman"/>
          <w:color w:val="000000"/>
          <w:sz w:val="24"/>
          <w:szCs w:val="24"/>
          <w:lang w:val="uk-UA" w:eastAsia="uk-UA"/>
        </w:rPr>
      </w:pPr>
      <w:r w:rsidRPr="0081435D">
        <w:rPr>
          <w:rFonts w:ascii="Times New Roman" w:eastAsia="Times New Roman" w:hAnsi="Times New Roman" w:cs="Times New Roman"/>
          <w:color w:val="000000"/>
          <w:sz w:val="24"/>
          <w:szCs w:val="24"/>
          <w:lang w:val="uk-UA" w:eastAsia="uk-UA"/>
        </w:rPr>
        <w:t>Довідка в довільній формі про те що Учасник не пропонує товар походженням з тимчасово окупованої території, Російської Федерації/Республіки Білорусь/Ісламської Республіки Іран.</w:t>
      </w:r>
    </w:p>
    <w:p w14:paraId="559DE439" w14:textId="77777777" w:rsidR="006E72C3" w:rsidRDefault="006E72C3" w:rsidP="006E72C3">
      <w:pPr>
        <w:pStyle w:val="a6"/>
        <w:numPr>
          <w:ilvl w:val="0"/>
          <w:numId w:val="18"/>
        </w:numPr>
        <w:spacing w:after="0" w:line="276" w:lineRule="auto"/>
        <w:jc w:val="both"/>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Довідка в довільній формі з інформацією щодо технічних, кількісних та якісних показників вугілля, інформації про виробника та походження вугілля.</w:t>
      </w:r>
    </w:p>
    <w:p w14:paraId="25492F7C" w14:textId="77777777" w:rsidR="006E72C3" w:rsidRDefault="006E72C3" w:rsidP="006E72C3">
      <w:pPr>
        <w:pStyle w:val="a6"/>
        <w:numPr>
          <w:ilvl w:val="0"/>
          <w:numId w:val="18"/>
        </w:numPr>
        <w:spacing w:after="0" w:line="276" w:lineRule="auto"/>
        <w:jc w:val="both"/>
        <w:rPr>
          <w:rFonts w:ascii="Times New Roman" w:eastAsia="Times New Roman" w:hAnsi="Times New Roman" w:cs="Times New Roman"/>
          <w:color w:val="000000"/>
          <w:sz w:val="24"/>
          <w:szCs w:val="24"/>
          <w:lang w:val="uk-UA" w:eastAsia="uk-UA"/>
        </w:rPr>
      </w:pPr>
      <w:proofErr w:type="spellStart"/>
      <w:r>
        <w:rPr>
          <w:rFonts w:ascii="Times New Roman" w:eastAsia="Times New Roman" w:hAnsi="Times New Roman" w:cs="Times New Roman"/>
          <w:color w:val="000000"/>
          <w:sz w:val="24"/>
          <w:szCs w:val="24"/>
          <w:lang w:val="uk-UA" w:eastAsia="uk-UA"/>
        </w:rPr>
        <w:t>Скан</w:t>
      </w:r>
      <w:proofErr w:type="spellEnd"/>
      <w:r>
        <w:rPr>
          <w:rFonts w:ascii="Times New Roman" w:eastAsia="Times New Roman" w:hAnsi="Times New Roman" w:cs="Times New Roman"/>
          <w:color w:val="000000"/>
          <w:sz w:val="24"/>
          <w:szCs w:val="24"/>
          <w:lang w:val="uk-UA" w:eastAsia="uk-UA"/>
        </w:rPr>
        <w:t xml:space="preserve">-копія дійсного та дату розкриття тендерних пропозицій сертифікату генетичних, технологічних та якісних характеристик або </w:t>
      </w:r>
      <w:r w:rsidRPr="00F45C85">
        <w:rPr>
          <w:rFonts w:ascii="Times New Roman" w:eastAsia="Times New Roman" w:hAnsi="Times New Roman" w:cs="Times New Roman"/>
          <w:color w:val="000000"/>
          <w:sz w:val="24"/>
          <w:szCs w:val="24"/>
          <w:lang w:val="uk-UA" w:eastAsia="uk-UA"/>
        </w:rPr>
        <w:t>копі</w:t>
      </w:r>
      <w:r>
        <w:rPr>
          <w:rFonts w:ascii="Times New Roman" w:eastAsia="Times New Roman" w:hAnsi="Times New Roman" w:cs="Times New Roman"/>
          <w:color w:val="000000"/>
          <w:sz w:val="24"/>
          <w:szCs w:val="24"/>
          <w:lang w:val="uk-UA" w:eastAsia="uk-UA"/>
        </w:rPr>
        <w:t>я</w:t>
      </w:r>
      <w:r w:rsidRPr="00F45C85">
        <w:rPr>
          <w:rFonts w:ascii="Times New Roman" w:eastAsia="Times New Roman" w:hAnsi="Times New Roman" w:cs="Times New Roman"/>
          <w:color w:val="000000"/>
          <w:sz w:val="24"/>
          <w:szCs w:val="24"/>
          <w:lang w:val="uk-UA" w:eastAsia="uk-UA"/>
        </w:rPr>
        <w:t xml:space="preserve"> сертифікат</w:t>
      </w:r>
      <w:r>
        <w:rPr>
          <w:rFonts w:ascii="Times New Roman" w:eastAsia="Times New Roman" w:hAnsi="Times New Roman" w:cs="Times New Roman"/>
          <w:color w:val="000000"/>
          <w:sz w:val="24"/>
          <w:szCs w:val="24"/>
          <w:lang w:val="uk-UA" w:eastAsia="uk-UA"/>
        </w:rPr>
        <w:t>у</w:t>
      </w:r>
      <w:r w:rsidRPr="00F45C85">
        <w:rPr>
          <w:rFonts w:ascii="Times New Roman" w:eastAsia="Times New Roman" w:hAnsi="Times New Roman" w:cs="Times New Roman"/>
          <w:color w:val="000000"/>
          <w:sz w:val="24"/>
          <w:szCs w:val="24"/>
          <w:lang w:val="uk-UA" w:eastAsia="uk-UA"/>
        </w:rPr>
        <w:t xml:space="preserve"> відповідності (якості)</w:t>
      </w:r>
      <w:r>
        <w:rPr>
          <w:rFonts w:ascii="Times New Roman" w:eastAsia="Times New Roman" w:hAnsi="Times New Roman" w:cs="Times New Roman"/>
          <w:color w:val="000000"/>
          <w:sz w:val="24"/>
          <w:szCs w:val="24"/>
          <w:lang w:val="uk-UA" w:eastAsia="uk-UA"/>
        </w:rPr>
        <w:t xml:space="preserve"> або </w:t>
      </w:r>
      <w:r w:rsidRPr="00F45C85">
        <w:rPr>
          <w:rFonts w:ascii="Times New Roman" w:eastAsia="Times New Roman" w:hAnsi="Times New Roman" w:cs="Times New Roman"/>
          <w:color w:val="000000"/>
          <w:sz w:val="24"/>
          <w:szCs w:val="24"/>
          <w:lang w:val="uk-UA" w:eastAsia="uk-UA"/>
        </w:rPr>
        <w:t>паспорт</w:t>
      </w:r>
      <w:r>
        <w:rPr>
          <w:rFonts w:ascii="Times New Roman" w:eastAsia="Times New Roman" w:hAnsi="Times New Roman" w:cs="Times New Roman"/>
          <w:color w:val="000000"/>
          <w:sz w:val="24"/>
          <w:szCs w:val="24"/>
          <w:lang w:val="uk-UA" w:eastAsia="uk-UA"/>
        </w:rPr>
        <w:t xml:space="preserve">у, який має містити інформацію про якісні показники вугілля, що вимагаються Замовником та відповідають технічним вимогам Додатку № 3 тендерної документації. В сертифікаті </w:t>
      </w:r>
      <w:proofErr w:type="spellStart"/>
      <w:r>
        <w:rPr>
          <w:rFonts w:ascii="Times New Roman" w:eastAsia="Times New Roman" w:hAnsi="Times New Roman" w:cs="Times New Roman"/>
          <w:color w:val="000000"/>
          <w:sz w:val="24"/>
          <w:szCs w:val="24"/>
          <w:lang w:val="uk-UA" w:eastAsia="uk-UA"/>
        </w:rPr>
        <w:t>обов</w:t>
      </w:r>
      <w:proofErr w:type="spellEnd"/>
      <w:r w:rsidRPr="00E53DDF">
        <w:rPr>
          <w:rFonts w:ascii="Times New Roman" w:eastAsia="Times New Roman" w:hAnsi="Times New Roman" w:cs="Times New Roman"/>
          <w:color w:val="000000"/>
          <w:sz w:val="24"/>
          <w:szCs w:val="24"/>
          <w:lang w:eastAsia="uk-UA"/>
        </w:rPr>
        <w:t>’</w:t>
      </w:r>
      <w:proofErr w:type="spellStart"/>
      <w:r>
        <w:rPr>
          <w:rFonts w:ascii="Times New Roman" w:eastAsia="Times New Roman" w:hAnsi="Times New Roman" w:cs="Times New Roman"/>
          <w:color w:val="000000"/>
          <w:sz w:val="24"/>
          <w:szCs w:val="24"/>
          <w:lang w:val="uk-UA" w:eastAsia="uk-UA"/>
        </w:rPr>
        <w:t>язково</w:t>
      </w:r>
      <w:proofErr w:type="spellEnd"/>
      <w:r>
        <w:rPr>
          <w:rFonts w:ascii="Times New Roman" w:eastAsia="Times New Roman" w:hAnsi="Times New Roman" w:cs="Times New Roman"/>
          <w:color w:val="000000"/>
          <w:sz w:val="24"/>
          <w:szCs w:val="24"/>
          <w:lang w:val="uk-UA" w:eastAsia="uk-UA"/>
        </w:rPr>
        <w:t xml:space="preserve"> має бути зазначено, коли він виданий та термін (строк), до якого він дійсний.</w:t>
      </w:r>
    </w:p>
    <w:p w14:paraId="03AF6B30" w14:textId="77777777" w:rsidR="006E72C3" w:rsidRDefault="006E72C3" w:rsidP="006E72C3">
      <w:pPr>
        <w:spacing w:after="0" w:line="276" w:lineRule="auto"/>
        <w:ind w:left="360"/>
        <w:jc w:val="both"/>
        <w:rPr>
          <w:rFonts w:ascii="Times New Roman" w:eastAsia="Times New Roman" w:hAnsi="Times New Roman" w:cs="Times New Roman"/>
          <w:color w:val="000000"/>
          <w:sz w:val="24"/>
          <w:szCs w:val="24"/>
          <w:lang w:val="uk-UA" w:eastAsia="uk-UA"/>
        </w:rPr>
      </w:pPr>
      <w:r w:rsidRPr="00E53DDF">
        <w:rPr>
          <w:rFonts w:ascii="Times New Roman" w:eastAsia="Times New Roman" w:hAnsi="Times New Roman" w:cs="Times New Roman"/>
          <w:color w:val="000000"/>
          <w:sz w:val="24"/>
          <w:szCs w:val="24"/>
          <w:lang w:val="uk-UA" w:eastAsia="uk-UA"/>
        </w:rPr>
        <w:t>У разі, якщо Учасником запропоновано на торги еквівалент товару (наприклад – вугілля європейського походження), то підтвердженням технічних та якісних характеристик буде надання ним копії паспорту якості або сертифікату відповідності або протоколу випробування (тощо) з усіма показниками, відповідно до технічних вимог (завдання) Замовника з перекладом на українську мов</w:t>
      </w:r>
      <w:r>
        <w:rPr>
          <w:rFonts w:ascii="Times New Roman" w:eastAsia="Times New Roman" w:hAnsi="Times New Roman" w:cs="Times New Roman"/>
          <w:color w:val="000000"/>
          <w:sz w:val="24"/>
          <w:szCs w:val="24"/>
          <w:lang w:val="uk-UA" w:eastAsia="uk-UA"/>
        </w:rPr>
        <w:t xml:space="preserve">у. </w:t>
      </w:r>
    </w:p>
    <w:p w14:paraId="7BAFBA52" w14:textId="77777777" w:rsidR="006E72C3" w:rsidRDefault="006E72C3" w:rsidP="006E72C3">
      <w:pPr>
        <w:pStyle w:val="a6"/>
        <w:numPr>
          <w:ilvl w:val="0"/>
          <w:numId w:val="18"/>
        </w:numPr>
        <w:spacing w:after="0" w:line="276" w:lineRule="auto"/>
        <w:jc w:val="both"/>
        <w:rPr>
          <w:rFonts w:ascii="Times New Roman" w:eastAsia="Times New Roman" w:hAnsi="Times New Roman" w:cs="Times New Roman"/>
          <w:color w:val="000000"/>
          <w:sz w:val="24"/>
          <w:szCs w:val="24"/>
          <w:lang w:val="uk-UA" w:eastAsia="uk-UA"/>
        </w:rPr>
      </w:pPr>
      <w:r w:rsidRPr="00F45C85">
        <w:rPr>
          <w:rFonts w:ascii="Times New Roman" w:eastAsia="Times New Roman" w:hAnsi="Times New Roman" w:cs="Times New Roman"/>
          <w:color w:val="000000"/>
          <w:sz w:val="24"/>
          <w:szCs w:val="24"/>
          <w:lang w:val="uk-UA" w:eastAsia="uk-UA"/>
        </w:rPr>
        <w:t xml:space="preserve">Інформація про необхідні технічні, якісні та кількісні характеристики предмета закупівлі, а саме: згода з умовами та вимогами, які визначені у технічних вимогах (завданні) Додатку № 3 до тендерної документації та гарантування їх виконання у вигляді підписаних  технічних вимог (завдання). </w:t>
      </w:r>
    </w:p>
    <w:p w14:paraId="1F8BCA3C" w14:textId="77777777" w:rsidR="006E72C3" w:rsidRDefault="006E72C3" w:rsidP="006E72C3">
      <w:pPr>
        <w:spacing w:after="0" w:line="240" w:lineRule="auto"/>
        <w:jc w:val="both"/>
        <w:rPr>
          <w:rFonts w:ascii="Times New Roman" w:eastAsia="Times New Roman" w:hAnsi="Times New Roman" w:cs="Times New Roman"/>
          <w:color w:val="000000"/>
          <w:sz w:val="24"/>
          <w:szCs w:val="24"/>
          <w:lang w:val="uk-UA" w:eastAsia="uk-UA"/>
        </w:rPr>
      </w:pPr>
    </w:p>
    <w:p w14:paraId="31202D76" w14:textId="77777777" w:rsidR="006E72C3" w:rsidRPr="007E52D7" w:rsidRDefault="006E72C3" w:rsidP="006E72C3">
      <w:pPr>
        <w:spacing w:after="0" w:line="240" w:lineRule="auto"/>
        <w:jc w:val="both"/>
        <w:rPr>
          <w:rFonts w:ascii="Times New Roman" w:eastAsia="Times New Roman" w:hAnsi="Times New Roman" w:cs="Times New Roman"/>
          <w:i/>
          <w:iCs/>
          <w:color w:val="000000"/>
          <w:sz w:val="24"/>
          <w:szCs w:val="24"/>
          <w:lang w:val="uk-UA" w:eastAsia="uk-UA"/>
        </w:rPr>
      </w:pPr>
      <w:r w:rsidRPr="007E52D7">
        <w:rPr>
          <w:rFonts w:ascii="Times New Roman" w:eastAsia="Times New Roman" w:hAnsi="Times New Roman" w:cs="Times New Roman"/>
          <w:i/>
          <w:iCs/>
          <w:color w:val="000000"/>
          <w:sz w:val="24"/>
          <w:szCs w:val="24"/>
          <w:lang w:val="uk-UA" w:eastAsia="uk-UA"/>
        </w:rPr>
        <w:t>Якщо у ц</w:t>
      </w:r>
      <w:r>
        <w:rPr>
          <w:rFonts w:ascii="Times New Roman" w:eastAsia="Times New Roman" w:hAnsi="Times New Roman" w:cs="Times New Roman"/>
          <w:i/>
          <w:iCs/>
          <w:color w:val="000000"/>
          <w:sz w:val="24"/>
          <w:szCs w:val="24"/>
          <w:lang w:val="uk-UA" w:eastAsia="uk-UA"/>
        </w:rPr>
        <w:t xml:space="preserve">их технічних вимогах (завданні) </w:t>
      </w:r>
      <w:r w:rsidRPr="007E52D7">
        <w:rPr>
          <w:rFonts w:ascii="Times New Roman" w:eastAsia="Times New Roman" w:hAnsi="Times New Roman" w:cs="Times New Roman"/>
          <w:i/>
          <w:iCs/>
          <w:color w:val="000000"/>
          <w:sz w:val="24"/>
          <w:szCs w:val="24"/>
          <w:lang w:val="uk-UA" w:eastAsia="uk-UA"/>
        </w:rPr>
        <w:t>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Після кожного такого посилання слід вважати наявний вираз «або еквівалент».</w:t>
      </w:r>
    </w:p>
    <w:p w14:paraId="3A7CD066" w14:textId="77777777" w:rsidR="006E72C3" w:rsidRPr="007E52D7" w:rsidRDefault="006E72C3" w:rsidP="006E72C3">
      <w:pPr>
        <w:spacing w:after="0" w:line="240" w:lineRule="auto"/>
        <w:jc w:val="both"/>
        <w:rPr>
          <w:rFonts w:ascii="Times New Roman" w:eastAsia="Times New Roman" w:hAnsi="Times New Roman" w:cs="Times New Roman"/>
          <w:i/>
          <w:iCs/>
          <w:color w:val="000000"/>
          <w:sz w:val="24"/>
          <w:szCs w:val="24"/>
          <w:lang w:val="uk-UA" w:eastAsia="uk-UA"/>
        </w:rPr>
      </w:pPr>
    </w:p>
    <w:p w14:paraId="6153AC4C" w14:textId="77777777" w:rsidR="006E72C3" w:rsidRPr="007E52D7" w:rsidRDefault="006E72C3" w:rsidP="006E72C3">
      <w:pPr>
        <w:spacing w:after="0" w:line="240" w:lineRule="auto"/>
        <w:jc w:val="both"/>
        <w:rPr>
          <w:rFonts w:ascii="Times New Roman" w:eastAsia="Times New Roman" w:hAnsi="Times New Roman" w:cs="Times New Roman"/>
          <w:i/>
          <w:iCs/>
          <w:sz w:val="24"/>
          <w:szCs w:val="24"/>
          <w:lang w:val="uk-UA" w:eastAsia="uk-UA"/>
        </w:rPr>
      </w:pPr>
      <w:r w:rsidRPr="007E52D7">
        <w:rPr>
          <w:rFonts w:ascii="Times New Roman" w:eastAsia="Times New Roman" w:hAnsi="Times New Roman" w:cs="Times New Roman"/>
          <w:i/>
          <w:iCs/>
          <w:color w:val="000000"/>
          <w:sz w:val="24"/>
          <w:szCs w:val="24"/>
          <w:lang w:val="uk-UA" w:eastAsia="uk-UA"/>
        </w:rPr>
        <w:t>Якщо ц</w:t>
      </w:r>
      <w:r>
        <w:rPr>
          <w:rFonts w:ascii="Times New Roman" w:eastAsia="Times New Roman" w:hAnsi="Times New Roman" w:cs="Times New Roman"/>
          <w:i/>
          <w:iCs/>
          <w:color w:val="000000"/>
          <w:sz w:val="24"/>
          <w:szCs w:val="24"/>
          <w:lang w:val="uk-UA" w:eastAsia="uk-UA"/>
        </w:rPr>
        <w:t xml:space="preserve">і </w:t>
      </w:r>
      <w:r w:rsidRPr="007E52D7">
        <w:rPr>
          <w:rFonts w:ascii="Times New Roman" w:eastAsia="Times New Roman" w:hAnsi="Times New Roman" w:cs="Times New Roman"/>
          <w:i/>
          <w:iCs/>
          <w:color w:val="000000"/>
          <w:sz w:val="24"/>
          <w:szCs w:val="24"/>
          <w:lang w:val="uk-UA" w:eastAsia="uk-UA"/>
        </w:rPr>
        <w:t>технічн</w:t>
      </w:r>
      <w:r>
        <w:rPr>
          <w:rFonts w:ascii="Times New Roman" w:eastAsia="Times New Roman" w:hAnsi="Times New Roman" w:cs="Times New Roman"/>
          <w:i/>
          <w:iCs/>
          <w:color w:val="000000"/>
          <w:sz w:val="24"/>
          <w:szCs w:val="24"/>
          <w:lang w:val="uk-UA" w:eastAsia="uk-UA"/>
        </w:rPr>
        <w:t>і вимоги (завдання)</w:t>
      </w:r>
      <w:r w:rsidRPr="007E52D7">
        <w:rPr>
          <w:rFonts w:ascii="Times New Roman" w:eastAsia="Times New Roman" w:hAnsi="Times New Roman" w:cs="Times New Roman"/>
          <w:i/>
          <w:iCs/>
          <w:color w:val="000000"/>
          <w:sz w:val="24"/>
          <w:szCs w:val="24"/>
          <w:lang w:val="uk-UA" w:eastAsia="uk-UA"/>
        </w:rPr>
        <w:t xml:space="preserve"> міст</w:t>
      </w:r>
      <w:r>
        <w:rPr>
          <w:rFonts w:ascii="Times New Roman" w:eastAsia="Times New Roman" w:hAnsi="Times New Roman" w:cs="Times New Roman"/>
          <w:i/>
          <w:iCs/>
          <w:color w:val="000000"/>
          <w:sz w:val="24"/>
          <w:szCs w:val="24"/>
          <w:lang w:val="uk-UA" w:eastAsia="uk-UA"/>
        </w:rPr>
        <w:t>я</w:t>
      </w:r>
      <w:r w:rsidRPr="007E52D7">
        <w:rPr>
          <w:rFonts w:ascii="Times New Roman" w:eastAsia="Times New Roman" w:hAnsi="Times New Roman" w:cs="Times New Roman"/>
          <w:i/>
          <w:iCs/>
          <w:color w:val="000000"/>
          <w:sz w:val="24"/>
          <w:szCs w:val="24"/>
          <w:lang w:val="uk-UA" w:eastAsia="uk-UA"/>
        </w:rPr>
        <w:t xml:space="preserve">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p>
    <w:p w14:paraId="158A66D2" w14:textId="77777777" w:rsidR="00EF2716" w:rsidRDefault="00EF2716" w:rsidP="006E72C3">
      <w:pPr>
        <w:shd w:val="clear" w:color="auto" w:fill="FFFFFF"/>
        <w:spacing w:after="0" w:line="276" w:lineRule="auto"/>
        <w:rPr>
          <w:rFonts w:ascii="Times New Roman" w:eastAsia="Times New Roman" w:hAnsi="Times New Roman" w:cs="Arial Unicode MS"/>
          <w:b/>
          <w:color w:val="000000"/>
          <w:sz w:val="24"/>
          <w:szCs w:val="24"/>
          <w:u w:color="000000"/>
          <w:bdr w:val="nil"/>
          <w:lang w:val="uk-UA" w:eastAsia="uk-UA"/>
        </w:rPr>
      </w:pPr>
    </w:p>
    <w:sectPr w:rsidR="00EF2716" w:rsidSect="000178EC">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9"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2"/>
  </w:num>
  <w:num w:numId="3">
    <w:abstractNumId w:val="16"/>
  </w:num>
  <w:num w:numId="4">
    <w:abstractNumId w:val="9"/>
  </w:num>
  <w:num w:numId="5">
    <w:abstractNumId w:val="8"/>
  </w:num>
  <w:num w:numId="6">
    <w:abstractNumId w:val="2"/>
  </w:num>
  <w:num w:numId="7">
    <w:abstractNumId w:val="10"/>
  </w:num>
  <w:num w:numId="8">
    <w:abstractNumId w:val="0"/>
  </w:num>
  <w:num w:numId="9">
    <w:abstractNumId w:val="17"/>
  </w:num>
  <w:num w:numId="10">
    <w:abstractNumId w:val="11"/>
  </w:num>
  <w:num w:numId="11">
    <w:abstractNumId w:val="7"/>
  </w:num>
  <w:num w:numId="12">
    <w:abstractNumId w:val="1"/>
  </w:num>
  <w:num w:numId="13">
    <w:abstractNumId w:val="18"/>
  </w:num>
  <w:num w:numId="14">
    <w:abstractNumId w:val="14"/>
  </w:num>
  <w:num w:numId="15">
    <w:abstractNumId w:val="3"/>
  </w:num>
  <w:num w:numId="16">
    <w:abstractNumId w:val="4"/>
  </w:num>
  <w:num w:numId="17">
    <w:abstractNumId w:val="13"/>
  </w:num>
  <w:num w:numId="18">
    <w:abstractNumId w:val="5"/>
  </w:num>
  <w:num w:numId="1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536AD"/>
    <w:rsid w:val="001846F7"/>
    <w:rsid w:val="00193B46"/>
    <w:rsid w:val="001C165F"/>
    <w:rsid w:val="001D24E3"/>
    <w:rsid w:val="001F53E5"/>
    <w:rsid w:val="002018F1"/>
    <w:rsid w:val="00221C77"/>
    <w:rsid w:val="002252F7"/>
    <w:rsid w:val="00250E3D"/>
    <w:rsid w:val="00280ED3"/>
    <w:rsid w:val="002A777A"/>
    <w:rsid w:val="002C493C"/>
    <w:rsid w:val="002C6C36"/>
    <w:rsid w:val="002F0AE6"/>
    <w:rsid w:val="003005EA"/>
    <w:rsid w:val="003251E2"/>
    <w:rsid w:val="00366012"/>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755C"/>
    <w:rsid w:val="00DD211C"/>
    <w:rsid w:val="00DD4952"/>
    <w:rsid w:val="00DE0E9D"/>
    <w:rsid w:val="00E2123F"/>
    <w:rsid w:val="00E62124"/>
    <w:rsid w:val="00E6637B"/>
    <w:rsid w:val="00E820D3"/>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1"/>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1374</Words>
  <Characters>7832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3</cp:revision>
  <cp:lastPrinted>2026-08-31T13:43:00Z</cp:lastPrinted>
  <dcterms:created xsi:type="dcterms:W3CDTF">2026-08-31T13:35:00Z</dcterms:created>
  <dcterms:modified xsi:type="dcterms:W3CDTF">2026-08-31T13:43:00Z</dcterms:modified>
</cp:coreProperties>
</file>