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56C92"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ОБҐРУНТУВАННЯ</w:t>
      </w:r>
    </w:p>
    <w:p w14:paraId="639322EF"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 xml:space="preserve">технічних та </w:t>
      </w:r>
      <w:r w:rsidR="002018F1" w:rsidRPr="00094FA5">
        <w:rPr>
          <w:rFonts w:ascii="Times New Roman" w:hAnsi="Times New Roman" w:cs="Times New Roman"/>
          <w:b/>
          <w:sz w:val="24"/>
          <w:szCs w:val="24"/>
          <w:lang w:val="uk-UA"/>
        </w:rPr>
        <w:t>якісних характеристик закупівлі</w:t>
      </w:r>
      <w:r w:rsidRPr="00094FA5">
        <w:rPr>
          <w:rFonts w:ascii="Times New Roman" w:hAnsi="Times New Roman" w:cs="Times New Roman"/>
          <w:b/>
          <w:sz w:val="24"/>
          <w:szCs w:val="24"/>
          <w:lang w:val="uk-UA"/>
        </w:rPr>
        <w:t>, розміру бюджетного призначення, очікуваної вартості предмета закупівлі</w:t>
      </w:r>
    </w:p>
    <w:p w14:paraId="1EB01B72" w14:textId="77777777" w:rsidR="000F2B7B" w:rsidRPr="00094FA5" w:rsidRDefault="000F2B7B" w:rsidP="000F2B7B">
      <w:pPr>
        <w:spacing w:after="0" w:line="240" w:lineRule="auto"/>
        <w:jc w:val="center"/>
        <w:rPr>
          <w:rFonts w:ascii="Times New Roman" w:hAnsi="Times New Roman" w:cs="Times New Roman"/>
          <w:b/>
          <w:sz w:val="24"/>
          <w:szCs w:val="24"/>
          <w:lang w:val="uk-UA"/>
        </w:rPr>
      </w:pPr>
    </w:p>
    <w:p w14:paraId="6519981D" w14:textId="4A3C4E8E" w:rsidR="000F2B7B" w:rsidRDefault="000F2B7B" w:rsidP="000F2B7B">
      <w:pPr>
        <w:spacing w:after="0" w:line="240" w:lineRule="auto"/>
        <w:jc w:val="center"/>
        <w:rPr>
          <w:rFonts w:ascii="Times New Roman" w:hAnsi="Times New Roman" w:cs="Times New Roman"/>
          <w:sz w:val="24"/>
          <w:szCs w:val="24"/>
          <w:lang w:val="uk-UA"/>
        </w:rPr>
      </w:pPr>
      <w:r w:rsidRPr="00094FA5">
        <w:rPr>
          <w:rFonts w:ascii="Times New Roman" w:hAnsi="Times New Roman" w:cs="Times New Roman"/>
          <w:sz w:val="24"/>
          <w:szCs w:val="24"/>
          <w:lang w:val="uk-UA"/>
        </w:rPr>
        <w:t>(оприлюднюється на виконання постанови КМУ № 710 від 11.10.2016 «Про ефективне використання державних коштів» (зі змінами))</w:t>
      </w:r>
    </w:p>
    <w:p w14:paraId="069E75DB" w14:textId="77777777" w:rsidR="00FB2DA6" w:rsidRPr="00094FA5" w:rsidRDefault="00FB2DA6" w:rsidP="000F2B7B">
      <w:pPr>
        <w:spacing w:after="0" w:line="240" w:lineRule="auto"/>
        <w:jc w:val="center"/>
        <w:rPr>
          <w:rFonts w:ascii="Times New Roman" w:hAnsi="Times New Roman" w:cs="Times New Roman"/>
          <w:sz w:val="24"/>
          <w:szCs w:val="24"/>
          <w:lang w:val="uk-UA"/>
        </w:rPr>
      </w:pPr>
    </w:p>
    <w:p w14:paraId="5A8E4BA0" w14:textId="5D78BC7C" w:rsidR="00911F7C" w:rsidRPr="00911F7C" w:rsidRDefault="00911F7C" w:rsidP="00911F7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00B45FB9" w:rsidRPr="00911F7C">
        <w:rPr>
          <w:rFonts w:ascii="Times New Roman" w:hAnsi="Times New Roman" w:cs="Times New Roman"/>
          <w:sz w:val="24"/>
          <w:szCs w:val="24"/>
          <w:lang w:val="uk-UA"/>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
    <w:p w14:paraId="21ED771D" w14:textId="1FF813B7" w:rsidR="000F2B7B" w:rsidRPr="00911F7C" w:rsidRDefault="00B45FB9" w:rsidP="00911F7C">
      <w:pPr>
        <w:spacing w:after="0" w:line="240" w:lineRule="auto"/>
        <w:jc w:val="both"/>
        <w:rPr>
          <w:rFonts w:ascii="Times New Roman" w:hAnsi="Times New Roman" w:cs="Times New Roman"/>
          <w:sz w:val="24"/>
          <w:szCs w:val="24"/>
          <w:lang w:val="uk-UA"/>
        </w:rPr>
      </w:pPr>
      <w:r w:rsidRPr="00911F7C">
        <w:rPr>
          <w:rFonts w:ascii="Times New Roman" w:hAnsi="Times New Roman" w:cs="Times New Roman"/>
          <w:sz w:val="24"/>
          <w:szCs w:val="24"/>
          <w:u w:val="single"/>
          <w:lang w:val="uk-UA"/>
        </w:rPr>
        <w:t>Регіональний офіс водних ресурсів у Миколаївській області, 54005, Україна, Миколаївська область, місто Миколаїв, вул. Марка Кропивницького, 14, ідентифікаційний код 01038921, юридична особа, яка забезпечує потреби держави або територіальної громади.</w:t>
      </w:r>
    </w:p>
    <w:p w14:paraId="3600A82D" w14:textId="77777777" w:rsidR="008D3313" w:rsidRDefault="008D3313" w:rsidP="000F2B7B">
      <w:pPr>
        <w:spacing w:after="0" w:line="240" w:lineRule="auto"/>
        <w:jc w:val="both"/>
        <w:rPr>
          <w:rFonts w:ascii="Times New Roman" w:hAnsi="Times New Roman" w:cs="Times New Roman"/>
          <w:sz w:val="24"/>
          <w:szCs w:val="24"/>
          <w:shd w:val="clear" w:color="auto" w:fill="FFFFFF"/>
          <w:lang w:val="uk-UA"/>
        </w:rPr>
      </w:pPr>
    </w:p>
    <w:p w14:paraId="4F4E55F5" w14:textId="77777777" w:rsidR="00911F7C" w:rsidRDefault="00B45FB9" w:rsidP="000F2B7B">
      <w:pPr>
        <w:spacing w:after="0" w:line="240" w:lineRule="auto"/>
        <w:jc w:val="both"/>
        <w:rPr>
          <w:rStyle w:val="2"/>
          <w:rFonts w:eastAsiaTheme="minorHAnsi"/>
          <w:color w:val="auto"/>
        </w:rPr>
      </w:pPr>
      <w:r>
        <w:rPr>
          <w:rFonts w:ascii="Times New Roman" w:hAnsi="Times New Roman" w:cs="Times New Roman"/>
          <w:sz w:val="24"/>
          <w:szCs w:val="24"/>
          <w:shd w:val="clear" w:color="auto" w:fill="FFFFFF"/>
          <w:lang w:val="uk-UA"/>
        </w:rPr>
        <w:t xml:space="preserve">2. </w:t>
      </w:r>
      <w:r w:rsidR="000F2B7B" w:rsidRPr="00094FA5">
        <w:rPr>
          <w:rFonts w:ascii="Times New Roman" w:hAnsi="Times New Roman" w:cs="Times New Roman"/>
          <w:sz w:val="24"/>
          <w:szCs w:val="24"/>
          <w:shd w:val="clear" w:color="auto" w:fill="FFFFFF"/>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0F2B7B" w:rsidRPr="00094FA5">
        <w:rPr>
          <w:rStyle w:val="2"/>
          <w:rFonts w:eastAsiaTheme="minorHAnsi"/>
          <w:color w:val="auto"/>
        </w:rPr>
        <w:t xml:space="preserve"> </w:t>
      </w:r>
    </w:p>
    <w:p w14:paraId="71FAA1A7" w14:textId="2650CA1C" w:rsidR="002216EC" w:rsidRDefault="003832D6" w:rsidP="000F2B7B">
      <w:pPr>
        <w:spacing w:after="0" w:line="240" w:lineRule="auto"/>
        <w:jc w:val="both"/>
        <w:rPr>
          <w:rFonts w:ascii="Times New Roman" w:hAnsi="Times New Roman" w:cs="Times New Roman"/>
          <w:sz w:val="24"/>
          <w:szCs w:val="24"/>
          <w:u w:val="single"/>
          <w:lang w:val="uk-UA"/>
        </w:rPr>
      </w:pPr>
      <w:r w:rsidRPr="003832D6">
        <w:rPr>
          <w:rFonts w:ascii="Times New Roman" w:hAnsi="Times New Roman" w:cs="Times New Roman"/>
          <w:sz w:val="24"/>
          <w:szCs w:val="24"/>
          <w:u w:val="single"/>
          <w:lang w:val="uk-UA"/>
        </w:rPr>
        <w:t>Паливно-мастильні матеріали: Газ скраплений (код ДК 021:2015 - 09130000-9 — Нафта і дистиляти)</w:t>
      </w:r>
      <w:r>
        <w:rPr>
          <w:rFonts w:ascii="Times New Roman" w:hAnsi="Times New Roman" w:cs="Times New Roman"/>
          <w:sz w:val="24"/>
          <w:szCs w:val="24"/>
          <w:u w:val="single"/>
          <w:lang w:val="uk-UA"/>
        </w:rPr>
        <w:t>.</w:t>
      </w:r>
    </w:p>
    <w:p w14:paraId="04665729" w14:textId="77777777" w:rsidR="003832D6" w:rsidRDefault="003832D6" w:rsidP="000F2B7B">
      <w:pPr>
        <w:spacing w:after="0" w:line="240" w:lineRule="auto"/>
        <w:jc w:val="both"/>
        <w:rPr>
          <w:rFonts w:ascii="Times New Roman" w:hAnsi="Times New Roman" w:cs="Times New Roman"/>
          <w:sz w:val="24"/>
          <w:szCs w:val="24"/>
          <w:lang w:val="uk-UA"/>
        </w:rPr>
      </w:pPr>
    </w:p>
    <w:p w14:paraId="346E9125" w14:textId="28E8F414" w:rsidR="00911F7C" w:rsidRDefault="00B45FB9" w:rsidP="000F2B7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 </w:t>
      </w:r>
      <w:r w:rsidR="000F2B7B" w:rsidRPr="00094FA5">
        <w:rPr>
          <w:rFonts w:ascii="Times New Roman" w:hAnsi="Times New Roman" w:cs="Times New Roman"/>
          <w:sz w:val="24"/>
          <w:szCs w:val="24"/>
          <w:lang w:val="uk-UA"/>
        </w:rPr>
        <w:t xml:space="preserve">Вид та ідентифікатор процедури закупівлі: </w:t>
      </w:r>
    </w:p>
    <w:p w14:paraId="14E2D333" w14:textId="6362BF0A" w:rsidR="001F53E5" w:rsidRPr="00642970" w:rsidRDefault="000F2B7B" w:rsidP="000F2B7B">
      <w:pPr>
        <w:spacing w:after="0" w:line="240" w:lineRule="auto"/>
        <w:jc w:val="both"/>
        <w:rPr>
          <w:rFonts w:ascii="Times New Roman" w:hAnsi="Times New Roman" w:cs="Times New Roman"/>
          <w:sz w:val="24"/>
          <w:szCs w:val="24"/>
          <w:u w:val="single"/>
          <w:shd w:val="clear" w:color="auto" w:fill="FFFFFF"/>
          <w:lang w:val="uk-UA"/>
        </w:rPr>
      </w:pPr>
      <w:r w:rsidRPr="00094FA5">
        <w:rPr>
          <w:rFonts w:ascii="Times New Roman" w:hAnsi="Times New Roman" w:cs="Times New Roman"/>
          <w:sz w:val="24"/>
          <w:szCs w:val="24"/>
          <w:u w:val="single"/>
          <w:lang w:val="uk-UA"/>
        </w:rPr>
        <w:t xml:space="preserve">Відкриті торги з особливостями, </w:t>
      </w:r>
      <w:r w:rsidR="00F43047">
        <w:rPr>
          <w:rFonts w:ascii="Times New Roman" w:hAnsi="Times New Roman" w:cs="Times New Roman"/>
          <w:sz w:val="24"/>
          <w:szCs w:val="24"/>
          <w:u w:val="single"/>
          <w:lang w:val="uk-UA"/>
        </w:rPr>
        <w:t xml:space="preserve"> </w:t>
      </w:r>
      <w:r w:rsidR="003832D6" w:rsidRPr="003832D6">
        <w:rPr>
          <w:rFonts w:ascii="Times New Roman" w:hAnsi="Times New Roman" w:cs="Times New Roman"/>
          <w:sz w:val="24"/>
          <w:szCs w:val="24"/>
          <w:u w:val="single"/>
          <w:shd w:val="clear" w:color="auto" w:fill="FFFFFF"/>
        </w:rPr>
        <w:t>UA-2026-08-24-008238-a</w:t>
      </w:r>
      <w:r w:rsidR="00642970">
        <w:rPr>
          <w:rFonts w:ascii="Times New Roman" w:hAnsi="Times New Roman" w:cs="Times New Roman"/>
          <w:sz w:val="24"/>
          <w:szCs w:val="24"/>
          <w:u w:val="single"/>
          <w:shd w:val="clear" w:color="auto" w:fill="FFFFFF"/>
          <w:lang w:val="uk-UA"/>
        </w:rPr>
        <w:t>.</w:t>
      </w:r>
    </w:p>
    <w:p w14:paraId="7047691C" w14:textId="77777777" w:rsidR="008D3313" w:rsidRDefault="008D3313" w:rsidP="000F2B7B">
      <w:pPr>
        <w:spacing w:after="0" w:line="240" w:lineRule="auto"/>
        <w:jc w:val="both"/>
        <w:rPr>
          <w:rFonts w:ascii="Times New Roman" w:hAnsi="Times New Roman" w:cs="Times New Roman"/>
          <w:sz w:val="24"/>
          <w:szCs w:val="24"/>
          <w:lang w:val="uk-UA"/>
        </w:rPr>
      </w:pPr>
    </w:p>
    <w:p w14:paraId="4B543C81" w14:textId="77777777" w:rsidR="00911F7C" w:rsidRDefault="00FB2DA6" w:rsidP="000F2B7B">
      <w:pPr>
        <w:spacing w:after="0" w:line="240" w:lineRule="auto"/>
        <w:jc w:val="both"/>
        <w:rPr>
          <w:rFonts w:ascii="Times New Roman" w:hAnsi="Times New Roman"/>
          <w:sz w:val="24"/>
          <w:szCs w:val="24"/>
          <w:u w:val="single"/>
          <w:lang w:val="uk-UA"/>
        </w:rPr>
      </w:pPr>
      <w:r>
        <w:rPr>
          <w:rFonts w:ascii="Times New Roman" w:hAnsi="Times New Roman" w:cs="Times New Roman"/>
          <w:sz w:val="24"/>
          <w:szCs w:val="24"/>
          <w:lang w:val="uk-UA"/>
        </w:rPr>
        <w:t xml:space="preserve">4. </w:t>
      </w:r>
      <w:r w:rsidR="000F2B7B" w:rsidRPr="00094FA5">
        <w:rPr>
          <w:rFonts w:ascii="Times New Roman" w:hAnsi="Times New Roman" w:cs="Times New Roman"/>
          <w:sz w:val="24"/>
          <w:szCs w:val="24"/>
          <w:lang w:val="uk-UA"/>
        </w:rPr>
        <w:t>Очікувана вартість та обґрунтування очікуваної вартості предмета закупівлі:</w:t>
      </w:r>
      <w:r w:rsidR="00A91A47" w:rsidRPr="00094FA5">
        <w:rPr>
          <w:lang w:val="uk-UA"/>
        </w:rPr>
        <w:t xml:space="preserve"> </w:t>
      </w:r>
      <w:r w:rsidR="00AB343E" w:rsidRPr="00AB343E">
        <w:rPr>
          <w:rFonts w:ascii="Times New Roman" w:hAnsi="Times New Roman"/>
          <w:sz w:val="24"/>
          <w:szCs w:val="24"/>
          <w:u w:val="single"/>
          <w:lang w:val="uk-UA"/>
        </w:rPr>
        <w:t xml:space="preserve"> </w:t>
      </w:r>
    </w:p>
    <w:p w14:paraId="4DF02276" w14:textId="1B945704" w:rsidR="008D3313" w:rsidRDefault="003832D6" w:rsidP="002216EC">
      <w:pPr>
        <w:spacing w:after="0" w:line="240" w:lineRule="auto"/>
        <w:jc w:val="both"/>
        <w:rPr>
          <w:rFonts w:ascii="Times New Roman" w:hAnsi="Times New Roman"/>
          <w:sz w:val="24"/>
          <w:szCs w:val="24"/>
          <w:u w:val="single"/>
          <w:lang w:val="uk-UA"/>
        </w:rPr>
      </w:pPr>
      <w:bookmarkStart w:id="0" w:name="_Hlk242803242"/>
      <w:r>
        <w:rPr>
          <w:rFonts w:ascii="Times New Roman" w:hAnsi="Times New Roman"/>
          <w:sz w:val="24"/>
          <w:szCs w:val="24"/>
          <w:u w:val="single"/>
          <w:lang w:val="uk-UA"/>
        </w:rPr>
        <w:t>99 848,00</w:t>
      </w:r>
      <w:r w:rsidR="00EF2716" w:rsidRPr="00EF2716">
        <w:rPr>
          <w:rFonts w:ascii="Times New Roman" w:hAnsi="Times New Roman"/>
          <w:sz w:val="24"/>
          <w:szCs w:val="24"/>
          <w:u w:val="single"/>
          <w:lang w:val="uk-UA"/>
        </w:rPr>
        <w:t xml:space="preserve"> грн. без ПДВ</w:t>
      </w:r>
      <w:r w:rsidR="002216EC">
        <w:rPr>
          <w:rFonts w:ascii="Times New Roman" w:hAnsi="Times New Roman"/>
          <w:sz w:val="24"/>
          <w:szCs w:val="24"/>
          <w:u w:val="single"/>
          <w:lang w:val="uk-UA"/>
        </w:rPr>
        <w:t>.</w:t>
      </w:r>
    </w:p>
    <w:p w14:paraId="24DAF1AC" w14:textId="38C063CD" w:rsidR="003832D6" w:rsidRDefault="003832D6" w:rsidP="002216EC">
      <w:pPr>
        <w:spacing w:after="0" w:line="240" w:lineRule="auto"/>
        <w:jc w:val="both"/>
        <w:rPr>
          <w:rFonts w:ascii="Times New Roman" w:hAnsi="Times New Roman"/>
          <w:sz w:val="24"/>
          <w:szCs w:val="24"/>
          <w:u w:val="single"/>
          <w:lang w:val="uk-UA"/>
        </w:rPr>
      </w:pPr>
      <w:r>
        <w:rPr>
          <w:rFonts w:ascii="Times New Roman" w:hAnsi="Times New Roman"/>
          <w:sz w:val="24"/>
          <w:szCs w:val="24"/>
          <w:u w:val="single"/>
          <w:lang w:val="uk-UA"/>
        </w:rPr>
        <w:t>119 814,60 грн. з ПДВ.</w:t>
      </w:r>
    </w:p>
    <w:bookmarkEnd w:id="0"/>
    <w:p w14:paraId="4FDD397F" w14:textId="77777777" w:rsidR="00EF2716" w:rsidRDefault="00EF2716" w:rsidP="00EF2716">
      <w:pPr>
        <w:spacing w:after="0" w:line="240" w:lineRule="auto"/>
        <w:jc w:val="both"/>
        <w:rPr>
          <w:rFonts w:ascii="Times New Roman" w:hAnsi="Times New Roman" w:cs="Times New Roman"/>
          <w:sz w:val="24"/>
          <w:szCs w:val="24"/>
          <w:u w:val="single"/>
          <w:bdr w:val="none" w:sz="0" w:space="0" w:color="auto" w:frame="1"/>
          <w:shd w:val="clear" w:color="auto" w:fill="FFFFFF"/>
          <w:lang w:val="uk-UA"/>
        </w:rPr>
      </w:pPr>
    </w:p>
    <w:p w14:paraId="265E0BA7" w14:textId="1269C8AE" w:rsidR="000E45C3" w:rsidRDefault="00A70921" w:rsidP="0014284D">
      <w:pPr>
        <w:spacing w:after="0" w:line="240" w:lineRule="auto"/>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Визначення очікуваної вартості предмета закупівлі обумовлено аналізом ринку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0E45C3">
        <w:rPr>
          <w:rFonts w:ascii="Times New Roman" w:hAnsi="Times New Roman" w:cs="Times New Roman"/>
          <w:sz w:val="24"/>
          <w:szCs w:val="24"/>
          <w:u w:val="single"/>
          <w:lang w:val="uk-UA"/>
        </w:rPr>
        <w:t>закупівель</w:t>
      </w:r>
      <w:proofErr w:type="spellEnd"/>
      <w:r w:rsidRPr="000E45C3">
        <w:rPr>
          <w:rFonts w:ascii="Times New Roman" w:hAnsi="Times New Roman" w:cs="Times New Roman"/>
          <w:sz w:val="24"/>
          <w:szCs w:val="24"/>
          <w:u w:val="single"/>
          <w:lang w:val="uk-UA"/>
        </w:rPr>
        <w:t>,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w:t>
      </w:r>
      <w:r w:rsidR="000E45C3" w:rsidRPr="000E45C3">
        <w:rPr>
          <w:rFonts w:ascii="Times New Roman" w:hAnsi="Times New Roman" w:cs="Times New Roman"/>
          <w:sz w:val="24"/>
          <w:szCs w:val="24"/>
          <w:u w:val="single"/>
          <w:lang w:val="uk-UA"/>
        </w:rPr>
        <w:t>ід 18.02.2020 № 275 із змінами</w:t>
      </w:r>
      <w:r w:rsidR="00FA6F2D">
        <w:rPr>
          <w:rFonts w:ascii="Times New Roman" w:hAnsi="Times New Roman" w:cs="Times New Roman"/>
          <w:sz w:val="24"/>
          <w:szCs w:val="24"/>
          <w:u w:val="single"/>
          <w:lang w:val="uk-UA"/>
        </w:rPr>
        <w:t>,</w:t>
      </w:r>
      <w:r w:rsidR="000E45C3" w:rsidRPr="000E45C3">
        <w:rPr>
          <w:rFonts w:ascii="Times New Roman" w:hAnsi="Times New Roman" w:cs="Times New Roman"/>
          <w:sz w:val="24"/>
          <w:szCs w:val="24"/>
          <w:u w:val="single"/>
          <w:lang w:val="uk-UA"/>
        </w:rPr>
        <w:t xml:space="preserve"> шляхом проведення моніторингу загальнодоступної інформації у відкритих джерелах мережі Інтернет, у тому числі на офіційних </w:t>
      </w:r>
      <w:proofErr w:type="spellStart"/>
      <w:r w:rsidR="000E45C3" w:rsidRPr="000E45C3">
        <w:rPr>
          <w:rFonts w:ascii="Times New Roman" w:hAnsi="Times New Roman" w:cs="Times New Roman"/>
          <w:sz w:val="24"/>
          <w:szCs w:val="24"/>
          <w:u w:val="single"/>
          <w:lang w:val="uk-UA"/>
        </w:rPr>
        <w:t>вебсайтах</w:t>
      </w:r>
      <w:proofErr w:type="spellEnd"/>
      <w:r w:rsidR="000E45C3" w:rsidRPr="000E45C3">
        <w:rPr>
          <w:rFonts w:ascii="Times New Roman" w:hAnsi="Times New Roman" w:cs="Times New Roman"/>
          <w:sz w:val="24"/>
          <w:szCs w:val="24"/>
          <w:u w:val="single"/>
          <w:lang w:val="uk-UA"/>
        </w:rPr>
        <w:t xml:space="preserve"> </w:t>
      </w:r>
      <w:r w:rsidR="007518DC">
        <w:rPr>
          <w:rFonts w:ascii="Times New Roman" w:hAnsi="Times New Roman" w:cs="Times New Roman"/>
          <w:sz w:val="24"/>
          <w:szCs w:val="24"/>
          <w:u w:val="single"/>
          <w:lang w:val="uk-UA"/>
        </w:rPr>
        <w:t>виконавців послуг</w:t>
      </w:r>
      <w:r w:rsidR="000E45C3" w:rsidRPr="000E45C3">
        <w:rPr>
          <w:rFonts w:ascii="Times New Roman" w:hAnsi="Times New Roman" w:cs="Times New Roman"/>
          <w:sz w:val="24"/>
          <w:szCs w:val="24"/>
          <w:u w:val="single"/>
          <w:lang w:val="uk-UA"/>
        </w:rPr>
        <w:t xml:space="preserve">, а також шляхом опрацювання комерційних пропозицій суб’єктів господарювання, що здійснюють </w:t>
      </w:r>
      <w:r w:rsidR="003832D6">
        <w:rPr>
          <w:rFonts w:ascii="Times New Roman" w:hAnsi="Times New Roman" w:cs="Times New Roman"/>
          <w:sz w:val="24"/>
          <w:szCs w:val="24"/>
          <w:u w:val="single"/>
          <w:lang w:val="uk-UA"/>
        </w:rPr>
        <w:t>постачання товару - газу скрапленого;</w:t>
      </w:r>
      <w:r w:rsidR="000E45C3" w:rsidRPr="000E45C3">
        <w:rPr>
          <w:rFonts w:ascii="Times New Roman" w:hAnsi="Times New Roman" w:cs="Times New Roman"/>
          <w:sz w:val="24"/>
          <w:szCs w:val="24"/>
          <w:u w:val="single"/>
          <w:lang w:val="uk-UA"/>
        </w:rPr>
        <w:t xml:space="preserve"> </w:t>
      </w:r>
      <w:r w:rsidR="00FA6F2D">
        <w:rPr>
          <w:rFonts w:ascii="Times New Roman" w:hAnsi="Times New Roman" w:cs="Times New Roman"/>
          <w:sz w:val="24"/>
          <w:szCs w:val="24"/>
          <w:u w:val="single"/>
          <w:lang w:val="uk-UA"/>
        </w:rPr>
        <w:t xml:space="preserve">на підставі </w:t>
      </w:r>
      <w:r w:rsidR="000E45C3" w:rsidRPr="000E45C3">
        <w:rPr>
          <w:rFonts w:ascii="Times New Roman" w:hAnsi="Times New Roman" w:cs="Times New Roman"/>
          <w:sz w:val="24"/>
          <w:szCs w:val="24"/>
          <w:u w:val="single"/>
          <w:lang w:val="uk-UA"/>
        </w:rPr>
        <w:t>отриман</w:t>
      </w:r>
      <w:r w:rsidR="00FA6F2D">
        <w:rPr>
          <w:rFonts w:ascii="Times New Roman" w:hAnsi="Times New Roman" w:cs="Times New Roman"/>
          <w:sz w:val="24"/>
          <w:szCs w:val="24"/>
          <w:u w:val="single"/>
          <w:lang w:val="uk-UA"/>
        </w:rPr>
        <w:t>ого</w:t>
      </w:r>
      <w:r w:rsidR="000E45C3" w:rsidRPr="000E45C3">
        <w:rPr>
          <w:rFonts w:ascii="Times New Roman" w:hAnsi="Times New Roman" w:cs="Times New Roman"/>
          <w:sz w:val="24"/>
          <w:szCs w:val="24"/>
          <w:u w:val="single"/>
          <w:lang w:val="uk-UA"/>
        </w:rPr>
        <w:t xml:space="preserve"> рапорту від</w:t>
      </w:r>
      <w:r w:rsidR="0014284D">
        <w:rPr>
          <w:rFonts w:ascii="Times New Roman" w:hAnsi="Times New Roman" w:cs="Times New Roman"/>
          <w:sz w:val="24"/>
          <w:szCs w:val="24"/>
          <w:u w:val="single"/>
          <w:lang w:val="uk-UA"/>
        </w:rPr>
        <w:t xml:space="preserve"> </w:t>
      </w:r>
      <w:r w:rsidR="003832D6">
        <w:rPr>
          <w:rFonts w:ascii="Times New Roman" w:hAnsi="Times New Roman" w:cs="Times New Roman"/>
          <w:sz w:val="24"/>
          <w:szCs w:val="24"/>
          <w:u w:val="single"/>
          <w:lang w:val="uk-UA"/>
        </w:rPr>
        <w:t xml:space="preserve">провідного інженера з організації експлуатації та ремонту дільниці з обслуговування та експлуатації насосного обладнання та водоочисних установок </w:t>
      </w:r>
      <w:proofErr w:type="spellStart"/>
      <w:r w:rsidR="003832D6">
        <w:rPr>
          <w:rFonts w:ascii="Times New Roman" w:hAnsi="Times New Roman" w:cs="Times New Roman"/>
          <w:sz w:val="24"/>
          <w:szCs w:val="24"/>
          <w:u w:val="single"/>
          <w:lang w:val="uk-UA"/>
        </w:rPr>
        <w:t>Носаль</w:t>
      </w:r>
      <w:proofErr w:type="spellEnd"/>
      <w:r w:rsidR="003832D6">
        <w:rPr>
          <w:rFonts w:ascii="Times New Roman" w:hAnsi="Times New Roman" w:cs="Times New Roman"/>
          <w:sz w:val="24"/>
          <w:szCs w:val="24"/>
          <w:u w:val="single"/>
          <w:lang w:val="uk-UA"/>
        </w:rPr>
        <w:t xml:space="preserve"> І.І. від 24.</w:t>
      </w:r>
      <w:r w:rsidR="0014284D" w:rsidRPr="0014284D">
        <w:rPr>
          <w:rFonts w:ascii="Times New Roman" w:hAnsi="Times New Roman" w:cs="Times New Roman"/>
          <w:sz w:val="24"/>
          <w:szCs w:val="24"/>
          <w:u w:val="single"/>
          <w:lang w:val="uk-UA"/>
        </w:rPr>
        <w:t>08.2026р та протокол</w:t>
      </w:r>
      <w:r w:rsidR="0014284D">
        <w:rPr>
          <w:rFonts w:ascii="Times New Roman" w:hAnsi="Times New Roman" w:cs="Times New Roman"/>
          <w:sz w:val="24"/>
          <w:szCs w:val="24"/>
          <w:u w:val="single"/>
          <w:lang w:val="uk-UA"/>
        </w:rPr>
        <w:t>у</w:t>
      </w:r>
      <w:r w:rsidR="0014284D" w:rsidRPr="0014284D">
        <w:rPr>
          <w:rFonts w:ascii="Times New Roman" w:hAnsi="Times New Roman" w:cs="Times New Roman"/>
          <w:sz w:val="24"/>
          <w:szCs w:val="24"/>
          <w:u w:val="single"/>
          <w:lang w:val="uk-UA"/>
        </w:rPr>
        <w:t xml:space="preserve"> технічної ради № 4</w:t>
      </w:r>
      <w:r w:rsidR="003832D6">
        <w:rPr>
          <w:rFonts w:ascii="Times New Roman" w:hAnsi="Times New Roman" w:cs="Times New Roman"/>
          <w:sz w:val="24"/>
          <w:szCs w:val="24"/>
          <w:u w:val="single"/>
          <w:lang w:val="uk-UA"/>
        </w:rPr>
        <w:t>7</w:t>
      </w:r>
      <w:r w:rsidR="0014284D" w:rsidRPr="0014284D">
        <w:rPr>
          <w:rFonts w:ascii="Times New Roman" w:hAnsi="Times New Roman" w:cs="Times New Roman"/>
          <w:sz w:val="24"/>
          <w:szCs w:val="24"/>
          <w:u w:val="single"/>
          <w:lang w:val="uk-UA"/>
        </w:rPr>
        <w:t xml:space="preserve"> від </w:t>
      </w:r>
      <w:r w:rsidR="002216EC">
        <w:rPr>
          <w:rFonts w:ascii="Times New Roman" w:hAnsi="Times New Roman" w:cs="Times New Roman"/>
          <w:sz w:val="24"/>
          <w:szCs w:val="24"/>
          <w:u w:val="single"/>
          <w:lang w:val="uk-UA"/>
        </w:rPr>
        <w:t>2</w:t>
      </w:r>
      <w:r w:rsidR="003832D6">
        <w:rPr>
          <w:rFonts w:ascii="Times New Roman" w:hAnsi="Times New Roman" w:cs="Times New Roman"/>
          <w:sz w:val="24"/>
          <w:szCs w:val="24"/>
          <w:u w:val="single"/>
          <w:lang w:val="uk-UA"/>
        </w:rPr>
        <w:t>4</w:t>
      </w:r>
      <w:r w:rsidR="0014284D" w:rsidRPr="0014284D">
        <w:rPr>
          <w:rFonts w:ascii="Times New Roman" w:hAnsi="Times New Roman" w:cs="Times New Roman"/>
          <w:sz w:val="24"/>
          <w:szCs w:val="24"/>
          <w:u w:val="single"/>
          <w:lang w:val="uk-UA"/>
        </w:rPr>
        <w:t>.08.2026р</w:t>
      </w:r>
      <w:r w:rsidR="0014284D">
        <w:rPr>
          <w:rFonts w:ascii="Times New Roman" w:hAnsi="Times New Roman" w:cs="Times New Roman"/>
          <w:sz w:val="24"/>
          <w:szCs w:val="24"/>
          <w:u w:val="single"/>
          <w:lang w:val="uk-UA"/>
        </w:rPr>
        <w:t>.</w:t>
      </w:r>
    </w:p>
    <w:p w14:paraId="06AF55F8" w14:textId="4BA6381D" w:rsidR="000E45C3" w:rsidRPr="000E45C3" w:rsidRDefault="000E45C3" w:rsidP="000E45C3">
      <w:pPr>
        <w:spacing w:after="0" w:line="240" w:lineRule="auto"/>
        <w:jc w:val="both"/>
        <w:rPr>
          <w:rFonts w:ascii="Times New Roman" w:hAnsi="Times New Roman" w:cs="Times New Roman"/>
          <w:sz w:val="24"/>
          <w:szCs w:val="24"/>
          <w:u w:val="single"/>
          <w:lang w:val="uk-UA"/>
        </w:rPr>
      </w:pPr>
    </w:p>
    <w:p w14:paraId="7D50D18A" w14:textId="450A79CD" w:rsidR="000E45C3" w:rsidRPr="000E45C3" w:rsidRDefault="000E45C3" w:rsidP="007518DC">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За результатами проведеного моніторингу </w:t>
      </w:r>
      <w:r w:rsidR="007518DC">
        <w:rPr>
          <w:rFonts w:ascii="Times New Roman" w:hAnsi="Times New Roman" w:cs="Times New Roman"/>
          <w:sz w:val="24"/>
          <w:szCs w:val="24"/>
          <w:u w:val="single"/>
          <w:lang w:val="uk-UA"/>
        </w:rPr>
        <w:t xml:space="preserve">та середньоарифметичних </w:t>
      </w:r>
      <w:proofErr w:type="spellStart"/>
      <w:r w:rsidR="007518DC">
        <w:rPr>
          <w:rFonts w:ascii="Times New Roman" w:hAnsi="Times New Roman" w:cs="Times New Roman"/>
          <w:sz w:val="24"/>
          <w:szCs w:val="24"/>
          <w:u w:val="single"/>
          <w:lang w:val="uk-UA"/>
        </w:rPr>
        <w:t>вирахувань</w:t>
      </w:r>
      <w:proofErr w:type="spellEnd"/>
      <w:r w:rsidR="007518DC">
        <w:rPr>
          <w:rFonts w:ascii="Times New Roman" w:hAnsi="Times New Roman" w:cs="Times New Roman"/>
          <w:sz w:val="24"/>
          <w:szCs w:val="24"/>
          <w:u w:val="single"/>
          <w:lang w:val="uk-UA"/>
        </w:rPr>
        <w:t xml:space="preserve"> в</w:t>
      </w:r>
      <w:r w:rsidRPr="000E45C3">
        <w:rPr>
          <w:rFonts w:ascii="Times New Roman" w:hAnsi="Times New Roman" w:cs="Times New Roman"/>
          <w:sz w:val="24"/>
          <w:szCs w:val="24"/>
          <w:u w:val="single"/>
          <w:lang w:val="uk-UA"/>
        </w:rPr>
        <w:t>становлено, що середня ринкова вартість</w:t>
      </w:r>
      <w:r w:rsidR="007518DC">
        <w:rPr>
          <w:rFonts w:ascii="Times New Roman" w:hAnsi="Times New Roman" w:cs="Times New Roman"/>
          <w:sz w:val="24"/>
          <w:szCs w:val="24"/>
          <w:u w:val="single"/>
          <w:lang w:val="uk-UA"/>
        </w:rPr>
        <w:t xml:space="preserve"> </w:t>
      </w:r>
      <w:r w:rsidR="003832D6">
        <w:rPr>
          <w:rFonts w:ascii="Times New Roman" w:hAnsi="Times New Roman" w:cs="Times New Roman"/>
          <w:sz w:val="24"/>
          <w:szCs w:val="24"/>
          <w:u w:val="single"/>
          <w:lang w:val="uk-UA"/>
        </w:rPr>
        <w:t xml:space="preserve">товару </w:t>
      </w:r>
      <w:r w:rsidR="007518DC">
        <w:rPr>
          <w:rFonts w:ascii="Times New Roman" w:hAnsi="Times New Roman" w:cs="Times New Roman"/>
          <w:sz w:val="24"/>
          <w:szCs w:val="24"/>
          <w:u w:val="single"/>
          <w:lang w:val="uk-UA"/>
        </w:rPr>
        <w:t xml:space="preserve">становить </w:t>
      </w:r>
      <w:r w:rsidR="00AA3212">
        <w:rPr>
          <w:rFonts w:ascii="Times New Roman" w:hAnsi="Times New Roman" w:cs="Times New Roman"/>
          <w:sz w:val="24"/>
          <w:szCs w:val="24"/>
          <w:u w:val="single"/>
          <w:lang w:val="uk-UA"/>
        </w:rPr>
        <w:t>35,66</w:t>
      </w:r>
      <w:r w:rsidR="007518DC" w:rsidRPr="007518DC">
        <w:rPr>
          <w:rFonts w:ascii="Times New Roman" w:hAnsi="Times New Roman" w:cs="Times New Roman"/>
          <w:sz w:val="24"/>
          <w:szCs w:val="24"/>
          <w:u w:val="single"/>
          <w:lang w:val="uk-UA"/>
        </w:rPr>
        <w:t xml:space="preserve"> грн. без ПДВ</w:t>
      </w:r>
      <w:r w:rsidR="00AA3212">
        <w:rPr>
          <w:rFonts w:ascii="Times New Roman" w:hAnsi="Times New Roman" w:cs="Times New Roman"/>
          <w:sz w:val="24"/>
          <w:szCs w:val="24"/>
          <w:u w:val="single"/>
          <w:lang w:val="uk-UA"/>
        </w:rPr>
        <w:t xml:space="preserve"> за 1 літр без ПДВ</w:t>
      </w:r>
      <w:r w:rsidR="002216EC">
        <w:rPr>
          <w:rFonts w:ascii="Times New Roman" w:hAnsi="Times New Roman" w:cs="Times New Roman"/>
          <w:sz w:val="24"/>
          <w:szCs w:val="24"/>
          <w:u w:val="single"/>
          <w:lang w:val="uk-UA"/>
        </w:rPr>
        <w:t>.</w:t>
      </w:r>
      <w:r w:rsidR="006E72C3" w:rsidRPr="000E45C3">
        <w:rPr>
          <w:rFonts w:ascii="Times New Roman" w:hAnsi="Times New Roman" w:cs="Times New Roman"/>
          <w:sz w:val="24"/>
          <w:szCs w:val="24"/>
          <w:u w:val="single"/>
          <w:lang w:val="uk-UA"/>
        </w:rPr>
        <w:t xml:space="preserve"> </w:t>
      </w:r>
    </w:p>
    <w:p w14:paraId="0BB29827" w14:textId="6CD49167" w:rsidR="000E45C3" w:rsidRDefault="000E45C3" w:rsidP="006E72C3">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Таким чином, </w:t>
      </w:r>
      <w:r w:rsidR="00C74E01">
        <w:rPr>
          <w:rFonts w:ascii="Times New Roman" w:hAnsi="Times New Roman" w:cs="Times New Roman"/>
          <w:sz w:val="24"/>
          <w:szCs w:val="24"/>
          <w:u w:val="single"/>
          <w:lang w:val="uk-UA"/>
        </w:rPr>
        <w:t xml:space="preserve">враховуючи кількість та середні ціни, що розраховані з отриманих комерційних пропозицій, </w:t>
      </w:r>
      <w:r w:rsidRPr="000E45C3">
        <w:rPr>
          <w:rFonts w:ascii="Times New Roman" w:hAnsi="Times New Roman" w:cs="Times New Roman"/>
          <w:sz w:val="24"/>
          <w:szCs w:val="24"/>
          <w:u w:val="single"/>
          <w:lang w:val="uk-UA"/>
        </w:rPr>
        <w:t xml:space="preserve">очікувана вартість закупівлі складає  </w:t>
      </w:r>
      <w:r w:rsidR="00AA3212">
        <w:rPr>
          <w:rFonts w:ascii="Times New Roman" w:hAnsi="Times New Roman" w:cs="Times New Roman"/>
          <w:sz w:val="24"/>
          <w:szCs w:val="24"/>
          <w:u w:val="single"/>
          <w:lang w:val="uk-UA"/>
        </w:rPr>
        <w:t>99 848,00</w:t>
      </w:r>
      <w:r w:rsidRPr="000E45C3">
        <w:rPr>
          <w:rFonts w:ascii="Times New Roman" w:hAnsi="Times New Roman" w:cs="Times New Roman"/>
          <w:sz w:val="24"/>
          <w:szCs w:val="24"/>
          <w:u w:val="single"/>
          <w:lang w:val="uk-UA"/>
        </w:rPr>
        <w:t xml:space="preserve"> грн.</w:t>
      </w:r>
      <w:r w:rsidR="00EF2716">
        <w:rPr>
          <w:rFonts w:ascii="Times New Roman" w:hAnsi="Times New Roman" w:cs="Times New Roman"/>
          <w:sz w:val="24"/>
          <w:szCs w:val="24"/>
          <w:u w:val="single"/>
          <w:lang w:val="uk-UA"/>
        </w:rPr>
        <w:t xml:space="preserve"> без ПДВ.</w:t>
      </w:r>
    </w:p>
    <w:p w14:paraId="253448C0" w14:textId="77777777" w:rsidR="000E45C3" w:rsidRDefault="000E45C3" w:rsidP="000F2B7B">
      <w:pPr>
        <w:spacing w:after="0" w:line="240" w:lineRule="auto"/>
        <w:jc w:val="both"/>
        <w:rPr>
          <w:rFonts w:ascii="Times New Roman" w:hAnsi="Times New Roman" w:cs="Times New Roman"/>
          <w:sz w:val="24"/>
          <w:szCs w:val="24"/>
          <w:lang w:val="uk-UA"/>
        </w:rPr>
      </w:pPr>
    </w:p>
    <w:p w14:paraId="3BC3CBCD" w14:textId="100A9A66" w:rsidR="000F2B7B" w:rsidRDefault="00FB2DA6" w:rsidP="000F2B7B">
      <w:pPr>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lang w:val="uk-UA"/>
        </w:rPr>
        <w:t xml:space="preserve">5. </w:t>
      </w:r>
      <w:r w:rsidR="00EE281B">
        <w:rPr>
          <w:rFonts w:ascii="Times New Roman" w:hAnsi="Times New Roman" w:cs="Times New Roman"/>
          <w:sz w:val="24"/>
          <w:szCs w:val="24"/>
          <w:lang w:val="uk-UA"/>
        </w:rPr>
        <w:t xml:space="preserve">Розмір бюджетного призначення: </w:t>
      </w:r>
      <w:r w:rsidR="00640789" w:rsidRPr="00640789">
        <w:rPr>
          <w:rFonts w:ascii="Times New Roman" w:hAnsi="Times New Roman" w:cs="Times New Roman"/>
          <w:sz w:val="24"/>
          <w:szCs w:val="24"/>
          <w:u w:val="single"/>
          <w:lang w:val="uk-UA"/>
        </w:rPr>
        <w:t> </w:t>
      </w:r>
      <w:r w:rsidR="00AA3212">
        <w:rPr>
          <w:rFonts w:ascii="Times New Roman" w:hAnsi="Times New Roman" w:cs="Times New Roman"/>
          <w:sz w:val="24"/>
          <w:szCs w:val="24"/>
          <w:u w:val="single"/>
          <w:lang w:val="uk-UA"/>
        </w:rPr>
        <w:t>119 817,60</w:t>
      </w:r>
      <w:r w:rsidR="00DE0E9D" w:rsidRPr="00DE0E9D">
        <w:rPr>
          <w:rFonts w:ascii="Times New Roman" w:hAnsi="Times New Roman" w:cs="Times New Roman"/>
          <w:sz w:val="24"/>
          <w:szCs w:val="24"/>
          <w:u w:val="single"/>
          <w:lang w:val="uk-UA"/>
        </w:rPr>
        <w:t xml:space="preserve"> </w:t>
      </w:r>
      <w:r w:rsidR="00EE281B">
        <w:rPr>
          <w:rFonts w:ascii="Times New Roman" w:hAnsi="Times New Roman" w:cs="Times New Roman"/>
          <w:sz w:val="24"/>
          <w:szCs w:val="24"/>
          <w:u w:val="single"/>
          <w:lang w:val="uk-UA"/>
        </w:rPr>
        <w:t>грн.</w:t>
      </w:r>
      <w:r w:rsidR="00EF2716">
        <w:rPr>
          <w:rFonts w:ascii="Times New Roman" w:hAnsi="Times New Roman" w:cs="Times New Roman"/>
          <w:sz w:val="24"/>
          <w:szCs w:val="24"/>
          <w:u w:val="single"/>
          <w:lang w:val="uk-UA"/>
        </w:rPr>
        <w:t xml:space="preserve"> </w:t>
      </w:r>
    </w:p>
    <w:p w14:paraId="177E916D" w14:textId="183B7B54" w:rsidR="008137DA" w:rsidRDefault="008137DA" w:rsidP="000F2B7B">
      <w:pPr>
        <w:spacing w:after="0" w:line="240" w:lineRule="auto"/>
        <w:jc w:val="both"/>
        <w:rPr>
          <w:rFonts w:ascii="Times New Roman" w:hAnsi="Times New Roman" w:cs="Times New Roman"/>
          <w:sz w:val="24"/>
          <w:szCs w:val="24"/>
          <w:lang w:val="uk-UA"/>
        </w:rPr>
      </w:pPr>
    </w:p>
    <w:p w14:paraId="3CF7123E" w14:textId="6D83AE5C" w:rsidR="00AA3212" w:rsidRDefault="00AA3212" w:rsidP="000F2B7B">
      <w:pPr>
        <w:spacing w:after="0" w:line="240" w:lineRule="auto"/>
        <w:jc w:val="both"/>
        <w:rPr>
          <w:rFonts w:ascii="Times New Roman" w:hAnsi="Times New Roman" w:cs="Times New Roman"/>
          <w:sz w:val="24"/>
          <w:szCs w:val="24"/>
          <w:lang w:val="uk-UA"/>
        </w:rPr>
      </w:pPr>
    </w:p>
    <w:p w14:paraId="6FC4F774" w14:textId="72561D0A" w:rsidR="00AA3212" w:rsidRDefault="00AA3212" w:rsidP="000F2B7B">
      <w:pPr>
        <w:spacing w:after="0" w:line="240" w:lineRule="auto"/>
        <w:jc w:val="both"/>
        <w:rPr>
          <w:rFonts w:ascii="Times New Roman" w:hAnsi="Times New Roman" w:cs="Times New Roman"/>
          <w:sz w:val="24"/>
          <w:szCs w:val="24"/>
          <w:lang w:val="uk-UA"/>
        </w:rPr>
      </w:pPr>
    </w:p>
    <w:p w14:paraId="6CA50B3B" w14:textId="12ACC75B" w:rsidR="00AA3212" w:rsidRDefault="00AA3212" w:rsidP="000F2B7B">
      <w:pPr>
        <w:spacing w:after="0" w:line="240" w:lineRule="auto"/>
        <w:jc w:val="both"/>
        <w:rPr>
          <w:rFonts w:ascii="Times New Roman" w:hAnsi="Times New Roman" w:cs="Times New Roman"/>
          <w:sz w:val="24"/>
          <w:szCs w:val="24"/>
          <w:lang w:val="uk-UA"/>
        </w:rPr>
      </w:pPr>
    </w:p>
    <w:p w14:paraId="4B7D674B" w14:textId="01D1FECB" w:rsidR="00640789" w:rsidRDefault="00FB2DA6" w:rsidP="00640789">
      <w:pPr>
        <w:spacing w:after="0" w:line="240" w:lineRule="auto"/>
        <w:jc w:val="both"/>
        <w:rPr>
          <w:rFonts w:ascii="Times New Roman" w:hAnsi="Times New Roman" w:cs="Times New Roman"/>
          <w:sz w:val="24"/>
          <w:szCs w:val="24"/>
          <w:lang w:val="uk-UA"/>
        </w:rPr>
      </w:pPr>
      <w:r w:rsidRPr="000E45C3">
        <w:rPr>
          <w:rFonts w:ascii="Times New Roman" w:hAnsi="Times New Roman" w:cs="Times New Roman"/>
          <w:sz w:val="24"/>
          <w:szCs w:val="24"/>
          <w:lang w:val="uk-UA"/>
        </w:rPr>
        <w:lastRenderedPageBreak/>
        <w:t xml:space="preserve">6. </w:t>
      </w:r>
      <w:r w:rsidR="000F2B7B" w:rsidRPr="000E45C3">
        <w:rPr>
          <w:rFonts w:ascii="Times New Roman" w:hAnsi="Times New Roman" w:cs="Times New Roman"/>
          <w:sz w:val="24"/>
          <w:szCs w:val="24"/>
          <w:lang w:val="uk-UA"/>
        </w:rPr>
        <w:t>Обґрунтування технічних та якісних характеристик предмета закупівлі.</w:t>
      </w:r>
      <w:r w:rsidR="000F2B7B" w:rsidRPr="00094FA5">
        <w:rPr>
          <w:rFonts w:ascii="Times New Roman" w:hAnsi="Times New Roman" w:cs="Times New Roman"/>
          <w:sz w:val="24"/>
          <w:szCs w:val="24"/>
          <w:lang w:val="uk-UA"/>
        </w:rPr>
        <w:t xml:space="preserve"> </w:t>
      </w:r>
      <w:bookmarkStart w:id="1" w:name="_Hlk237613153"/>
    </w:p>
    <w:p w14:paraId="02F3DAF9" w14:textId="77777777" w:rsidR="00AA3212" w:rsidRDefault="00AA3212" w:rsidP="00AA3212">
      <w:pPr>
        <w:spacing w:after="0" w:line="240" w:lineRule="auto"/>
        <w:jc w:val="center"/>
        <w:rPr>
          <w:rFonts w:ascii="Times New Roman" w:eastAsia="Times New Roman" w:hAnsi="Times New Roman" w:cs="Times New Roman"/>
          <w:b/>
          <w:color w:val="000000"/>
          <w:sz w:val="24"/>
          <w:szCs w:val="24"/>
          <w:lang w:val="uk-UA" w:eastAsia="uk-UA"/>
        </w:rPr>
      </w:pPr>
    </w:p>
    <w:p w14:paraId="12F83316" w14:textId="534B1866" w:rsidR="00AA3212" w:rsidRDefault="00AA3212" w:rsidP="00AA3212">
      <w:pPr>
        <w:spacing w:after="0" w:line="240" w:lineRule="auto"/>
        <w:jc w:val="center"/>
        <w:rPr>
          <w:rFonts w:ascii="Times New Roman" w:eastAsia="Times New Roman" w:hAnsi="Times New Roman" w:cs="Times New Roman"/>
          <w:b/>
          <w:color w:val="000000"/>
          <w:sz w:val="24"/>
          <w:szCs w:val="24"/>
          <w:lang w:val="uk-UA" w:eastAsia="uk-UA"/>
        </w:rPr>
      </w:pPr>
      <w:r w:rsidRPr="003E236A">
        <w:rPr>
          <w:rFonts w:ascii="Times New Roman" w:eastAsia="Times New Roman" w:hAnsi="Times New Roman" w:cs="Times New Roman"/>
          <w:b/>
          <w:color w:val="000000"/>
          <w:sz w:val="24"/>
          <w:szCs w:val="24"/>
          <w:lang w:val="uk-UA" w:eastAsia="uk-UA"/>
        </w:rPr>
        <w:t>ТЕХНІЧНІ ВИМОГИ (ЗАВДАННЯ)</w:t>
      </w:r>
    </w:p>
    <w:p w14:paraId="56CC96E0" w14:textId="77777777" w:rsidR="00AA3212" w:rsidRPr="003E236A" w:rsidRDefault="00AA3212" w:rsidP="00AA3212">
      <w:pPr>
        <w:spacing w:after="0" w:line="240" w:lineRule="auto"/>
        <w:jc w:val="center"/>
        <w:rPr>
          <w:rFonts w:ascii="Times New Roman" w:eastAsia="Times New Roman" w:hAnsi="Times New Roman" w:cs="Times New Roman"/>
          <w:b/>
          <w:color w:val="000000"/>
          <w:sz w:val="24"/>
          <w:szCs w:val="24"/>
          <w:lang w:val="uk-UA" w:eastAsia="uk-UA"/>
        </w:rPr>
      </w:pPr>
    </w:p>
    <w:p w14:paraId="01C4FEF3" w14:textId="77777777" w:rsidR="00AA3212" w:rsidRPr="00622E5F" w:rsidRDefault="00AA3212" w:rsidP="00AA3212">
      <w:pPr>
        <w:spacing w:after="0"/>
        <w:jc w:val="center"/>
        <w:rPr>
          <w:rFonts w:ascii="Times New Roman" w:hAnsi="Times New Roman"/>
          <w:sz w:val="24"/>
          <w:szCs w:val="24"/>
        </w:rPr>
      </w:pPr>
      <w:proofErr w:type="spellStart"/>
      <w:r w:rsidRPr="00622E5F">
        <w:rPr>
          <w:rFonts w:ascii="Times New Roman" w:eastAsia="Calibri" w:hAnsi="Times New Roman"/>
          <w:sz w:val="24"/>
          <w:szCs w:val="24"/>
        </w:rPr>
        <w:t>Паливно-мастильні</w:t>
      </w:r>
      <w:proofErr w:type="spellEnd"/>
      <w:r w:rsidRPr="00622E5F">
        <w:rPr>
          <w:rFonts w:ascii="Times New Roman" w:eastAsia="Calibri" w:hAnsi="Times New Roman"/>
          <w:sz w:val="24"/>
          <w:szCs w:val="24"/>
        </w:rPr>
        <w:t xml:space="preserve"> </w:t>
      </w:r>
      <w:proofErr w:type="spellStart"/>
      <w:r w:rsidRPr="00622E5F">
        <w:rPr>
          <w:rFonts w:ascii="Times New Roman" w:eastAsia="Calibri" w:hAnsi="Times New Roman"/>
          <w:sz w:val="24"/>
          <w:szCs w:val="24"/>
        </w:rPr>
        <w:t>матеріали</w:t>
      </w:r>
      <w:proofErr w:type="spellEnd"/>
      <w:r w:rsidRPr="00622E5F">
        <w:rPr>
          <w:rFonts w:ascii="Times New Roman" w:eastAsia="Calibri" w:hAnsi="Times New Roman"/>
          <w:sz w:val="24"/>
          <w:szCs w:val="24"/>
        </w:rPr>
        <w:t xml:space="preserve">: Газ </w:t>
      </w:r>
      <w:proofErr w:type="spellStart"/>
      <w:r w:rsidRPr="00622E5F">
        <w:rPr>
          <w:rFonts w:ascii="Times New Roman" w:eastAsia="Calibri" w:hAnsi="Times New Roman"/>
          <w:sz w:val="24"/>
          <w:szCs w:val="24"/>
        </w:rPr>
        <w:t>скраплений</w:t>
      </w:r>
      <w:proofErr w:type="spellEnd"/>
      <w:r w:rsidRPr="00622E5F">
        <w:rPr>
          <w:rFonts w:ascii="Times New Roman" w:eastAsia="Calibri" w:hAnsi="Times New Roman"/>
          <w:sz w:val="24"/>
          <w:szCs w:val="24"/>
        </w:rPr>
        <w:t xml:space="preserve">  </w:t>
      </w:r>
      <w:r w:rsidRPr="00622E5F">
        <w:rPr>
          <w:rFonts w:ascii="Times New Roman" w:eastAsia="Calibri" w:hAnsi="Times New Roman"/>
          <w:sz w:val="24"/>
          <w:szCs w:val="24"/>
        </w:rPr>
        <w:br/>
        <w:t xml:space="preserve">(код ДК 021:2015 - 09130000-9 — Нафта і </w:t>
      </w:r>
      <w:proofErr w:type="spellStart"/>
      <w:r w:rsidRPr="00622E5F">
        <w:rPr>
          <w:rFonts w:ascii="Times New Roman" w:eastAsia="Calibri" w:hAnsi="Times New Roman"/>
          <w:sz w:val="24"/>
          <w:szCs w:val="24"/>
        </w:rPr>
        <w:t>дистиляти</w:t>
      </w:r>
      <w:proofErr w:type="spellEnd"/>
      <w:r w:rsidRPr="00622E5F">
        <w:rPr>
          <w:rFonts w:ascii="Times New Roman" w:eastAsia="Calibri" w:hAnsi="Times New Roman"/>
          <w:sz w:val="24"/>
          <w:szCs w:val="24"/>
        </w:rPr>
        <w:t>)</w:t>
      </w:r>
    </w:p>
    <w:p w14:paraId="7D754F25" w14:textId="77777777" w:rsidR="00AA3212" w:rsidRPr="006D0315" w:rsidRDefault="00AA3212" w:rsidP="00AA3212">
      <w:pPr>
        <w:pBdr>
          <w:top w:val="nil"/>
          <w:left w:val="nil"/>
          <w:bottom w:val="nil"/>
          <w:right w:val="nil"/>
          <w:between w:val="nil"/>
          <w:bar w:val="nil"/>
        </w:pBdr>
        <w:spacing w:after="0" w:line="240" w:lineRule="auto"/>
        <w:jc w:val="center"/>
        <w:rPr>
          <w:rFonts w:ascii="Times New Roman" w:eastAsia="Times New Roman" w:hAnsi="Times New Roman" w:cs="Arial Unicode MS"/>
          <w:b/>
          <w:color w:val="000000"/>
          <w:sz w:val="24"/>
          <w:szCs w:val="24"/>
          <w:u w:color="000000"/>
          <w:bdr w:val="nil"/>
          <w:lang w:val="uk-UA" w:eastAsia="uk-UA"/>
        </w:rPr>
      </w:pPr>
    </w:p>
    <w:p w14:paraId="186A385B" w14:textId="77777777" w:rsidR="00AA3212" w:rsidRPr="006D0315" w:rsidRDefault="00AA3212" w:rsidP="00AA3212">
      <w:pPr>
        <w:widowControl w:val="0"/>
        <w:pBdr>
          <w:top w:val="nil"/>
          <w:left w:val="nil"/>
          <w:bottom w:val="nil"/>
          <w:right w:val="nil"/>
          <w:between w:val="nil"/>
          <w:bar w:val="nil"/>
        </w:pBdr>
        <w:spacing w:after="0" w:line="240" w:lineRule="auto"/>
        <w:ind w:firstLine="709"/>
        <w:jc w:val="center"/>
        <w:rPr>
          <w:rFonts w:ascii="Times New Roman" w:eastAsia="Times New Roman" w:hAnsi="Times New Roman" w:cs="Times New Roman"/>
          <w:b/>
          <w:color w:val="000000"/>
          <w:sz w:val="20"/>
          <w:szCs w:val="20"/>
          <w:u w:color="000000"/>
          <w:bdr w:val="nil"/>
          <w:lang w:eastAsia="ru-RU"/>
        </w:rPr>
      </w:pPr>
      <w:r w:rsidRPr="006D0315">
        <w:rPr>
          <w:rFonts w:ascii="Times New Roman" w:eastAsia="Times New Roman" w:hAnsi="Times New Roman" w:cs="Times New Roman"/>
          <w:b/>
          <w:color w:val="000000"/>
          <w:sz w:val="20"/>
          <w:szCs w:val="20"/>
          <w:u w:color="000000"/>
          <w:bdr w:val="nil"/>
          <w:lang w:eastAsia="ru-RU"/>
        </w:rPr>
        <w:t xml:space="preserve"> </w:t>
      </w:r>
    </w:p>
    <w:p w14:paraId="3E00B37B" w14:textId="77777777" w:rsidR="00AA3212" w:rsidRPr="006D0315" w:rsidRDefault="00AA3212" w:rsidP="00AA3212">
      <w:pPr>
        <w:pBdr>
          <w:top w:val="nil"/>
          <w:left w:val="nil"/>
          <w:bottom w:val="nil"/>
          <w:right w:val="nil"/>
          <w:between w:val="nil"/>
          <w:bar w:val="nil"/>
        </w:pBdr>
        <w:suppressAutoHyphens/>
        <w:spacing w:line="276" w:lineRule="auto"/>
        <w:contextualSpacing/>
        <w:textAlignment w:val="baseline"/>
        <w:rPr>
          <w:rFonts w:ascii="Times New Roman" w:eastAsia="Arial Unicode MS" w:hAnsi="Times New Roman" w:cs="Arial Unicode MS"/>
          <w:color w:val="000000"/>
          <w:u w:color="000000"/>
          <w:bdr w:val="nil"/>
          <w:lang w:val="uk-UA" w:eastAsia="ru-RU"/>
        </w:rPr>
      </w:pPr>
      <w:r w:rsidRPr="006D0315">
        <w:rPr>
          <w:rFonts w:ascii="Times New Roman" w:eastAsia="Arial Unicode MS" w:hAnsi="Times New Roman" w:cs="Arial Unicode MS"/>
          <w:color w:val="000000"/>
          <w:u w:color="000000"/>
          <w:bdr w:val="nil"/>
          <w:lang w:val="uk-UA" w:eastAsia="zh-CN"/>
        </w:rPr>
        <w:t>1.</w:t>
      </w:r>
      <w:r w:rsidRPr="006D0315">
        <w:rPr>
          <w:rFonts w:ascii="Times New Roman" w:eastAsia="Arial Unicode MS" w:hAnsi="Times New Roman" w:cs="Arial Unicode MS"/>
          <w:color w:val="000000"/>
          <w:u w:color="000000"/>
          <w:bdr w:val="nil"/>
          <w:lang w:val="uk-UA" w:eastAsia="ru-RU"/>
        </w:rPr>
        <w:t>Обсяги та предмет закупівлі:</w:t>
      </w:r>
    </w:p>
    <w:tbl>
      <w:tblPr>
        <w:tblW w:w="9187" w:type="dxa"/>
        <w:tblInd w:w="-34" w:type="dxa"/>
        <w:tblLayout w:type="fixed"/>
        <w:tblCellMar>
          <w:left w:w="10" w:type="dxa"/>
          <w:right w:w="10" w:type="dxa"/>
        </w:tblCellMar>
        <w:tblLook w:val="04A0" w:firstRow="1" w:lastRow="0" w:firstColumn="1" w:lastColumn="0" w:noHBand="0" w:noVBand="1"/>
      </w:tblPr>
      <w:tblGrid>
        <w:gridCol w:w="3282"/>
        <w:gridCol w:w="1181"/>
        <w:gridCol w:w="918"/>
        <w:gridCol w:w="1181"/>
        <w:gridCol w:w="2625"/>
      </w:tblGrid>
      <w:tr w:rsidR="00AA3212" w:rsidRPr="006D0315" w14:paraId="5C39EDD1" w14:textId="77777777" w:rsidTr="00AA3212">
        <w:trPr>
          <w:trHeight w:val="669"/>
        </w:trPr>
        <w:tc>
          <w:tcPr>
            <w:tcW w:w="3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F246E8" w14:textId="77777777" w:rsidR="00AA3212" w:rsidRPr="006D0315" w:rsidRDefault="00AA3212" w:rsidP="009213A9">
            <w:pPr>
              <w:suppressLineNumbers/>
              <w:pBdr>
                <w:top w:val="nil"/>
                <w:left w:val="nil"/>
                <w:bottom w:val="nil"/>
                <w:right w:val="nil"/>
                <w:between w:val="nil"/>
                <w:bar w:val="nil"/>
              </w:pBdr>
              <w:autoSpaceDN w:val="0"/>
              <w:spacing w:after="0" w:line="276" w:lineRule="auto"/>
              <w:jc w:val="center"/>
              <w:rPr>
                <w:rFonts w:ascii="Times New Roman" w:eastAsia="Tahoma" w:hAnsi="Times New Roman" w:cs="Arial Unicode MS"/>
                <w:b/>
                <w:color w:val="00000A"/>
                <w:sz w:val="24"/>
                <w:szCs w:val="24"/>
                <w:u w:color="000000"/>
                <w:bdr w:val="nil"/>
                <w:lang w:val="uk-UA" w:eastAsia="zh-CN" w:bidi="hi-IN"/>
              </w:rPr>
            </w:pPr>
            <w:r w:rsidRPr="006D0315">
              <w:rPr>
                <w:rFonts w:ascii="Times New Roman" w:eastAsia="Tahoma" w:hAnsi="Times New Roman" w:cs="Arial Unicode MS"/>
                <w:b/>
                <w:color w:val="00000A"/>
                <w:sz w:val="24"/>
                <w:szCs w:val="24"/>
                <w:u w:color="000000"/>
                <w:bdr w:val="nil"/>
                <w:lang w:val="uk-UA" w:eastAsia="zh-CN" w:bidi="hi-IN"/>
              </w:rPr>
              <w:t xml:space="preserve">Найменування товару та якість </w:t>
            </w:r>
          </w:p>
        </w:tc>
        <w:tc>
          <w:tcPr>
            <w:tcW w:w="1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970839" w14:textId="77777777" w:rsidR="00AA3212" w:rsidRPr="006D0315" w:rsidRDefault="00AA3212" w:rsidP="009213A9">
            <w:pPr>
              <w:suppressLineNumbers/>
              <w:pBdr>
                <w:top w:val="nil"/>
                <w:left w:val="nil"/>
                <w:bottom w:val="nil"/>
                <w:right w:val="nil"/>
                <w:between w:val="nil"/>
                <w:bar w:val="nil"/>
              </w:pBdr>
              <w:autoSpaceDN w:val="0"/>
              <w:spacing w:after="0" w:line="276" w:lineRule="auto"/>
              <w:jc w:val="center"/>
              <w:rPr>
                <w:rFonts w:ascii="Times New Roman" w:eastAsia="Tahoma" w:hAnsi="Times New Roman" w:cs="Arial Unicode MS"/>
                <w:b/>
                <w:color w:val="00000A"/>
                <w:sz w:val="24"/>
                <w:szCs w:val="24"/>
                <w:u w:color="000000"/>
                <w:bdr w:val="nil"/>
                <w:lang w:val="uk-UA" w:eastAsia="zh-CN" w:bidi="hi-IN"/>
              </w:rPr>
            </w:pPr>
            <w:r w:rsidRPr="006D0315">
              <w:rPr>
                <w:rFonts w:ascii="Times New Roman" w:eastAsia="Tahoma" w:hAnsi="Times New Roman" w:cs="Arial Unicode MS"/>
                <w:b/>
                <w:color w:val="00000A"/>
                <w:sz w:val="24"/>
                <w:szCs w:val="24"/>
                <w:u w:color="000000"/>
                <w:bdr w:val="nil"/>
                <w:lang w:val="uk-UA" w:eastAsia="zh-CN" w:bidi="hi-IN"/>
              </w:rPr>
              <w:t>Одиниця виміру</w:t>
            </w:r>
          </w:p>
        </w:tc>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2359A9" w14:textId="77777777" w:rsidR="00AA3212" w:rsidRPr="006D0315" w:rsidRDefault="00AA3212" w:rsidP="009213A9">
            <w:pPr>
              <w:suppressLineNumbers/>
              <w:pBdr>
                <w:top w:val="nil"/>
                <w:left w:val="nil"/>
                <w:bottom w:val="nil"/>
                <w:right w:val="nil"/>
                <w:between w:val="nil"/>
                <w:bar w:val="nil"/>
              </w:pBdr>
              <w:autoSpaceDN w:val="0"/>
              <w:spacing w:after="0" w:line="276" w:lineRule="auto"/>
              <w:jc w:val="center"/>
              <w:rPr>
                <w:rFonts w:ascii="Times New Roman" w:eastAsia="Tahoma" w:hAnsi="Times New Roman" w:cs="Arial Unicode MS"/>
                <w:b/>
                <w:color w:val="00000A"/>
                <w:sz w:val="24"/>
                <w:szCs w:val="24"/>
                <w:u w:color="000000"/>
                <w:bdr w:val="nil"/>
                <w:lang w:val="uk-UA" w:eastAsia="zh-CN" w:bidi="hi-IN"/>
              </w:rPr>
            </w:pPr>
            <w:r w:rsidRPr="006D0315">
              <w:rPr>
                <w:rFonts w:ascii="Times New Roman" w:eastAsia="Tahoma" w:hAnsi="Times New Roman" w:cs="Arial Unicode MS"/>
                <w:b/>
                <w:color w:val="00000A"/>
                <w:sz w:val="24"/>
                <w:szCs w:val="24"/>
                <w:u w:color="000000"/>
                <w:bdr w:val="nil"/>
                <w:lang w:val="uk-UA" w:eastAsia="zh-CN" w:bidi="hi-IN"/>
              </w:rPr>
              <w:t>Кількість</w:t>
            </w:r>
          </w:p>
        </w:tc>
        <w:tc>
          <w:tcPr>
            <w:tcW w:w="1181" w:type="dxa"/>
            <w:tcBorders>
              <w:top w:val="single" w:sz="4" w:space="0" w:color="000000"/>
              <w:left w:val="single" w:sz="4" w:space="0" w:color="000000"/>
              <w:bottom w:val="single" w:sz="4" w:space="0" w:color="000000"/>
              <w:right w:val="single" w:sz="4" w:space="0" w:color="000000"/>
            </w:tcBorders>
          </w:tcPr>
          <w:p w14:paraId="283371E7" w14:textId="77777777" w:rsidR="00AA3212" w:rsidRPr="006D0315" w:rsidRDefault="00AA3212" w:rsidP="009213A9">
            <w:pPr>
              <w:suppressLineNumbers/>
              <w:pBdr>
                <w:top w:val="nil"/>
                <w:left w:val="nil"/>
                <w:bottom w:val="nil"/>
                <w:right w:val="nil"/>
                <w:between w:val="nil"/>
                <w:bar w:val="nil"/>
              </w:pBdr>
              <w:autoSpaceDN w:val="0"/>
              <w:spacing w:after="0" w:line="276" w:lineRule="auto"/>
              <w:jc w:val="center"/>
              <w:rPr>
                <w:rFonts w:ascii="Times New Roman" w:eastAsia="Tahoma" w:hAnsi="Times New Roman" w:cs="Arial Unicode MS"/>
                <w:b/>
                <w:color w:val="00000A"/>
                <w:sz w:val="24"/>
                <w:szCs w:val="24"/>
                <w:u w:color="000000"/>
                <w:bdr w:val="nil"/>
                <w:lang w:val="uk-UA" w:eastAsia="zh-CN" w:bidi="hi-IN"/>
              </w:rPr>
            </w:pPr>
            <w:r w:rsidRPr="006D0315">
              <w:rPr>
                <w:rFonts w:ascii="Times New Roman" w:eastAsia="Tahoma" w:hAnsi="Times New Roman" w:cs="Arial Unicode MS"/>
                <w:b/>
                <w:color w:val="00000A"/>
                <w:sz w:val="24"/>
                <w:szCs w:val="24"/>
                <w:u w:color="000000"/>
                <w:bdr w:val="nil"/>
                <w:lang w:val="uk-UA" w:eastAsia="zh-CN" w:bidi="hi-IN"/>
              </w:rPr>
              <w:t>Країна-виробник</w:t>
            </w:r>
          </w:p>
        </w:tc>
        <w:tc>
          <w:tcPr>
            <w:tcW w:w="2625" w:type="dxa"/>
            <w:tcBorders>
              <w:top w:val="single" w:sz="4" w:space="0" w:color="000000"/>
              <w:left w:val="single" w:sz="4" w:space="0" w:color="000000"/>
              <w:bottom w:val="single" w:sz="4" w:space="0" w:color="000000"/>
              <w:right w:val="single" w:sz="4" w:space="0" w:color="000000"/>
            </w:tcBorders>
            <w:vAlign w:val="center"/>
          </w:tcPr>
          <w:p w14:paraId="58A565A9" w14:textId="77777777" w:rsidR="00AA3212" w:rsidRPr="006D0315" w:rsidRDefault="00AA3212" w:rsidP="009213A9">
            <w:pPr>
              <w:suppressLineNumbers/>
              <w:pBdr>
                <w:top w:val="nil"/>
                <w:left w:val="nil"/>
                <w:bottom w:val="nil"/>
                <w:right w:val="nil"/>
                <w:between w:val="nil"/>
                <w:bar w:val="nil"/>
              </w:pBdr>
              <w:autoSpaceDN w:val="0"/>
              <w:spacing w:after="0" w:line="276" w:lineRule="auto"/>
              <w:jc w:val="center"/>
              <w:rPr>
                <w:rFonts w:ascii="Times New Roman" w:eastAsia="Tahoma" w:hAnsi="Times New Roman" w:cs="Arial Unicode MS"/>
                <w:b/>
                <w:color w:val="00000A"/>
                <w:sz w:val="24"/>
                <w:szCs w:val="24"/>
                <w:u w:color="000000"/>
                <w:bdr w:val="nil"/>
                <w:lang w:val="uk-UA" w:eastAsia="zh-CN" w:bidi="hi-IN"/>
              </w:rPr>
            </w:pPr>
            <w:r w:rsidRPr="006D0315">
              <w:rPr>
                <w:rFonts w:ascii="Times New Roman" w:eastAsia="Tahoma" w:hAnsi="Times New Roman" w:cs="Arial Unicode MS"/>
                <w:b/>
                <w:color w:val="00000A"/>
                <w:sz w:val="24"/>
                <w:szCs w:val="24"/>
                <w:u w:color="000000"/>
                <w:bdr w:val="nil"/>
                <w:lang w:val="uk-UA" w:eastAsia="zh-CN" w:bidi="hi-IN"/>
              </w:rPr>
              <w:t>Примітка</w:t>
            </w:r>
          </w:p>
        </w:tc>
      </w:tr>
      <w:tr w:rsidR="00AA3212" w:rsidRPr="006D0315" w14:paraId="7812B33B" w14:textId="77777777" w:rsidTr="00AA3212">
        <w:trPr>
          <w:trHeight w:val="775"/>
        </w:trPr>
        <w:tc>
          <w:tcPr>
            <w:tcW w:w="32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655A92" w14:textId="77777777" w:rsidR="00AA3212" w:rsidRPr="006D0315" w:rsidRDefault="00AA3212" w:rsidP="009213A9">
            <w:pPr>
              <w:widowControl w:val="0"/>
              <w:pBdr>
                <w:top w:val="nil"/>
                <w:left w:val="nil"/>
                <w:bottom w:val="nil"/>
                <w:right w:val="nil"/>
                <w:between w:val="nil"/>
                <w:bar w:val="nil"/>
              </w:pBdr>
              <w:tabs>
                <w:tab w:val="left" w:pos="2715"/>
              </w:tabs>
              <w:suppressAutoHyphens/>
              <w:autoSpaceDE w:val="0"/>
              <w:spacing w:after="0" w:line="240" w:lineRule="auto"/>
              <w:rPr>
                <w:rFonts w:ascii="Times New Roman" w:eastAsia="Times New Roman" w:hAnsi="Times New Roman" w:cs="Arial Unicode MS"/>
                <w:color w:val="000000"/>
                <w:sz w:val="24"/>
                <w:szCs w:val="24"/>
                <w:u w:color="000000"/>
                <w:bdr w:val="nil"/>
                <w:lang w:val="uk-UA" w:eastAsia="uk-UA"/>
              </w:rPr>
            </w:pPr>
            <w:r w:rsidRPr="006D0315">
              <w:rPr>
                <w:rFonts w:ascii="Times New Roman" w:eastAsia="Times New Roman" w:hAnsi="Times New Roman" w:cs="Arial Unicode MS"/>
                <w:color w:val="000000"/>
                <w:sz w:val="24"/>
                <w:szCs w:val="24"/>
                <w:u w:color="000000"/>
                <w:bdr w:val="nil"/>
                <w:lang w:val="uk-UA" w:eastAsia="uk-UA"/>
              </w:rPr>
              <w:t>Газ скраплений</w:t>
            </w:r>
          </w:p>
        </w:tc>
        <w:tc>
          <w:tcPr>
            <w:tcW w:w="1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505F3F" w14:textId="77777777" w:rsidR="00AA3212" w:rsidRPr="006D0315" w:rsidRDefault="00AA3212" w:rsidP="009213A9">
            <w:pPr>
              <w:suppressLineNumbers/>
              <w:pBdr>
                <w:top w:val="nil"/>
                <w:left w:val="nil"/>
                <w:bottom w:val="nil"/>
                <w:right w:val="nil"/>
                <w:between w:val="nil"/>
                <w:bar w:val="nil"/>
              </w:pBdr>
              <w:autoSpaceDN w:val="0"/>
              <w:spacing w:before="120" w:after="0" w:line="276" w:lineRule="auto"/>
              <w:jc w:val="center"/>
              <w:rPr>
                <w:rFonts w:ascii="Times New Roman" w:eastAsia="Tahoma" w:hAnsi="Times New Roman" w:cs="Arial Unicode MS"/>
                <w:color w:val="00000A"/>
                <w:sz w:val="24"/>
                <w:szCs w:val="24"/>
                <w:u w:color="000000"/>
                <w:bdr w:val="nil"/>
                <w:lang w:val="uk-UA" w:eastAsia="zh-CN" w:bidi="hi-IN"/>
              </w:rPr>
            </w:pPr>
            <w:r w:rsidRPr="006D0315">
              <w:rPr>
                <w:rFonts w:ascii="Times New Roman" w:eastAsia="Tahoma" w:hAnsi="Times New Roman" w:cs="Arial Unicode MS"/>
                <w:color w:val="00000A"/>
                <w:sz w:val="24"/>
                <w:szCs w:val="24"/>
                <w:u w:color="000000"/>
                <w:bdr w:val="nil"/>
                <w:lang w:val="uk-UA" w:eastAsia="zh-CN" w:bidi="hi-IN"/>
              </w:rPr>
              <w:t>літр</w:t>
            </w:r>
          </w:p>
        </w:tc>
        <w:tc>
          <w:tcPr>
            <w:tcW w:w="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629CF4" w14:textId="77777777" w:rsidR="00AA3212" w:rsidRPr="006D0315" w:rsidRDefault="00AA3212" w:rsidP="009213A9">
            <w:pPr>
              <w:suppressLineNumbers/>
              <w:pBdr>
                <w:top w:val="nil"/>
                <w:left w:val="nil"/>
                <w:bottom w:val="nil"/>
                <w:right w:val="nil"/>
                <w:between w:val="nil"/>
                <w:bar w:val="nil"/>
              </w:pBdr>
              <w:autoSpaceDN w:val="0"/>
              <w:spacing w:before="120" w:after="0" w:line="276" w:lineRule="auto"/>
              <w:jc w:val="center"/>
              <w:rPr>
                <w:rFonts w:ascii="Times New Roman" w:eastAsia="Tahoma" w:hAnsi="Times New Roman" w:cs="Arial Unicode MS"/>
                <w:color w:val="00000A"/>
                <w:sz w:val="24"/>
                <w:szCs w:val="24"/>
                <w:u w:color="000000"/>
                <w:bdr w:val="nil"/>
                <w:lang w:val="uk-UA" w:eastAsia="zh-CN" w:bidi="hi-IN"/>
              </w:rPr>
            </w:pPr>
            <w:r w:rsidRPr="006D0315">
              <w:rPr>
                <w:rFonts w:ascii="Times New Roman" w:eastAsia="Tahoma" w:hAnsi="Times New Roman" w:cs="Arial Unicode MS"/>
                <w:color w:val="00000A"/>
                <w:sz w:val="24"/>
                <w:szCs w:val="24"/>
                <w:u w:color="000000"/>
                <w:bdr w:val="nil"/>
                <w:lang w:val="uk-UA" w:eastAsia="zh-CN" w:bidi="hi-IN"/>
              </w:rPr>
              <w:t xml:space="preserve">2 </w:t>
            </w:r>
            <w:r>
              <w:rPr>
                <w:rFonts w:ascii="Times New Roman" w:eastAsia="Tahoma" w:hAnsi="Times New Roman" w:cs="Arial Unicode MS"/>
                <w:color w:val="00000A"/>
                <w:sz w:val="24"/>
                <w:szCs w:val="24"/>
                <w:u w:color="000000"/>
                <w:bdr w:val="nil"/>
                <w:lang w:val="uk-UA" w:eastAsia="zh-CN" w:bidi="hi-IN"/>
              </w:rPr>
              <w:t>8</w:t>
            </w:r>
            <w:r w:rsidRPr="006D0315">
              <w:rPr>
                <w:rFonts w:ascii="Times New Roman" w:eastAsia="Tahoma" w:hAnsi="Times New Roman" w:cs="Arial Unicode MS"/>
                <w:color w:val="00000A"/>
                <w:sz w:val="24"/>
                <w:szCs w:val="24"/>
                <w:u w:color="000000"/>
                <w:bdr w:val="nil"/>
                <w:lang w:val="uk-UA" w:eastAsia="zh-CN" w:bidi="hi-IN"/>
              </w:rPr>
              <w:t>00</w:t>
            </w:r>
          </w:p>
        </w:tc>
        <w:tc>
          <w:tcPr>
            <w:tcW w:w="1181" w:type="dxa"/>
            <w:tcBorders>
              <w:top w:val="single" w:sz="4" w:space="0" w:color="000000"/>
              <w:left w:val="single" w:sz="4" w:space="0" w:color="000000"/>
              <w:bottom w:val="single" w:sz="4" w:space="0" w:color="000000"/>
              <w:right w:val="single" w:sz="4" w:space="0" w:color="000000"/>
            </w:tcBorders>
          </w:tcPr>
          <w:p w14:paraId="1C2BDE70" w14:textId="77777777" w:rsidR="00AA3212" w:rsidRPr="006D0315" w:rsidRDefault="00AA3212" w:rsidP="009213A9">
            <w:pPr>
              <w:suppressLineNumbers/>
              <w:pBdr>
                <w:top w:val="nil"/>
                <w:left w:val="nil"/>
                <w:bottom w:val="nil"/>
                <w:right w:val="nil"/>
                <w:between w:val="nil"/>
                <w:bar w:val="nil"/>
              </w:pBdr>
              <w:autoSpaceDN w:val="0"/>
              <w:spacing w:before="120" w:after="0" w:line="276" w:lineRule="auto"/>
              <w:jc w:val="center"/>
              <w:rPr>
                <w:rFonts w:ascii="Times New Roman" w:eastAsia="Tahoma" w:hAnsi="Times New Roman" w:cs="Arial Unicode MS"/>
                <w:color w:val="00000A"/>
                <w:sz w:val="24"/>
                <w:szCs w:val="24"/>
                <w:u w:color="000000"/>
                <w:bdr w:val="nil"/>
                <w:lang w:val="uk-UA" w:eastAsia="zh-CN" w:bidi="hi-IN"/>
              </w:rPr>
            </w:pPr>
          </w:p>
        </w:tc>
        <w:tc>
          <w:tcPr>
            <w:tcW w:w="2625" w:type="dxa"/>
            <w:tcBorders>
              <w:top w:val="single" w:sz="4" w:space="0" w:color="000000"/>
              <w:left w:val="single" w:sz="4" w:space="0" w:color="000000"/>
              <w:bottom w:val="single" w:sz="4" w:space="0" w:color="000000"/>
              <w:right w:val="single" w:sz="4" w:space="0" w:color="000000"/>
            </w:tcBorders>
            <w:vAlign w:val="center"/>
          </w:tcPr>
          <w:p w14:paraId="5A011F18" w14:textId="77777777" w:rsidR="00AA3212" w:rsidRPr="006D0315" w:rsidRDefault="00AA3212" w:rsidP="009213A9">
            <w:pPr>
              <w:suppressLineNumbers/>
              <w:pBdr>
                <w:top w:val="nil"/>
                <w:left w:val="nil"/>
                <w:bottom w:val="nil"/>
                <w:right w:val="nil"/>
                <w:between w:val="nil"/>
                <w:bar w:val="nil"/>
              </w:pBdr>
              <w:autoSpaceDN w:val="0"/>
              <w:spacing w:before="120" w:after="0" w:line="276" w:lineRule="auto"/>
              <w:jc w:val="center"/>
              <w:rPr>
                <w:rFonts w:ascii="Times New Roman" w:eastAsia="Tahoma" w:hAnsi="Times New Roman" w:cs="Arial Unicode MS"/>
                <w:color w:val="00000A"/>
                <w:sz w:val="24"/>
                <w:szCs w:val="24"/>
                <w:u w:color="000000"/>
                <w:bdr w:val="nil"/>
                <w:lang w:val="uk-UA" w:eastAsia="zh-CN" w:bidi="hi-IN"/>
              </w:rPr>
            </w:pPr>
            <w:r w:rsidRPr="006D0315">
              <w:rPr>
                <w:rFonts w:ascii="Times New Roman" w:eastAsia="Tahoma" w:hAnsi="Times New Roman" w:cs="Arial Unicode MS"/>
                <w:color w:val="00000A"/>
                <w:sz w:val="24"/>
                <w:szCs w:val="24"/>
                <w:u w:color="000000"/>
                <w:bdr w:val="nil"/>
                <w:lang w:val="uk-UA" w:eastAsia="zh-CN" w:bidi="hi-IN"/>
              </w:rPr>
              <w:t>талони, картки, /</w:t>
            </w:r>
            <w:proofErr w:type="spellStart"/>
            <w:r w:rsidRPr="006D0315">
              <w:rPr>
                <w:rFonts w:ascii="Times New Roman" w:eastAsia="Tahoma" w:hAnsi="Times New Roman" w:cs="Arial Unicode MS"/>
                <w:color w:val="00000A"/>
                <w:sz w:val="24"/>
                <w:szCs w:val="24"/>
                <w:u w:color="000000"/>
                <w:bdr w:val="nil"/>
                <w:lang w:val="uk-UA" w:eastAsia="zh-CN" w:bidi="hi-IN"/>
              </w:rPr>
              <w:t>скретч</w:t>
            </w:r>
            <w:proofErr w:type="spellEnd"/>
            <w:r w:rsidRPr="006D0315">
              <w:rPr>
                <w:rFonts w:ascii="Times New Roman" w:eastAsia="Tahoma" w:hAnsi="Times New Roman" w:cs="Arial Unicode MS"/>
                <w:color w:val="00000A"/>
                <w:sz w:val="24"/>
                <w:szCs w:val="24"/>
                <w:u w:color="000000"/>
                <w:bdr w:val="nil"/>
                <w:lang w:val="uk-UA" w:eastAsia="zh-CN" w:bidi="hi-IN"/>
              </w:rPr>
              <w:t xml:space="preserve"> - карти 10,15,20 л.</w:t>
            </w:r>
          </w:p>
        </w:tc>
      </w:tr>
    </w:tbl>
    <w:p w14:paraId="0072E4A2" w14:textId="77777777" w:rsidR="00AA3212" w:rsidRPr="006D0315" w:rsidRDefault="00AA3212" w:rsidP="00AA3212">
      <w:pPr>
        <w:pBdr>
          <w:top w:val="nil"/>
          <w:left w:val="nil"/>
          <w:bottom w:val="nil"/>
          <w:right w:val="nil"/>
          <w:between w:val="nil"/>
          <w:bar w:val="nil"/>
        </w:pBdr>
        <w:spacing w:after="0" w:line="276" w:lineRule="auto"/>
        <w:jc w:val="center"/>
        <w:rPr>
          <w:rFonts w:ascii="Times New Roman" w:eastAsia="Times New Roman" w:hAnsi="Times New Roman" w:cs="Arial Unicode MS"/>
          <w:color w:val="000000"/>
          <w:sz w:val="24"/>
          <w:szCs w:val="24"/>
          <w:u w:color="000000"/>
          <w:bdr w:val="nil"/>
          <w:lang w:eastAsia="uk-UA"/>
        </w:rPr>
      </w:pPr>
    </w:p>
    <w:p w14:paraId="52B9DA9D" w14:textId="77777777" w:rsidR="00AA3212" w:rsidRPr="006D0315" w:rsidRDefault="00AA3212" w:rsidP="00AA3212">
      <w:pPr>
        <w:pBdr>
          <w:top w:val="nil"/>
          <w:left w:val="nil"/>
          <w:bottom w:val="nil"/>
          <w:right w:val="nil"/>
          <w:between w:val="nil"/>
          <w:bar w:val="nil"/>
        </w:pBdr>
        <w:shd w:val="clear" w:color="auto" w:fill="FFFFFF"/>
        <w:spacing w:after="0" w:line="276" w:lineRule="auto"/>
        <w:jc w:val="both"/>
        <w:rPr>
          <w:rFonts w:ascii="Times New Roman" w:eastAsia="Times New Roman" w:hAnsi="Times New Roman" w:cs="Arial Unicode MS"/>
          <w:color w:val="000000"/>
          <w:sz w:val="24"/>
          <w:szCs w:val="24"/>
          <w:u w:color="000000"/>
          <w:bdr w:val="nil"/>
          <w:lang w:val="uk-UA" w:eastAsia="ru-RU"/>
        </w:rPr>
      </w:pPr>
      <w:r w:rsidRPr="006D0315">
        <w:rPr>
          <w:rFonts w:ascii="Times New Roman" w:eastAsia="Times New Roman" w:hAnsi="Times New Roman" w:cs="Arial Unicode MS"/>
          <w:color w:val="000000"/>
          <w:sz w:val="24"/>
          <w:szCs w:val="24"/>
          <w:u w:color="000000"/>
          <w:bdr w:val="nil"/>
          <w:lang w:val="uk-UA" w:eastAsia="uk-UA"/>
        </w:rPr>
        <w:t xml:space="preserve">2. </w:t>
      </w:r>
      <w:r w:rsidRPr="006D0315">
        <w:rPr>
          <w:rFonts w:ascii="Times New Roman" w:eastAsia="Times New Roman" w:hAnsi="Times New Roman" w:cs="Arial Unicode MS"/>
          <w:color w:val="000000"/>
          <w:sz w:val="24"/>
          <w:szCs w:val="24"/>
          <w:u w:color="000000"/>
          <w:bdr w:val="nil"/>
          <w:lang w:val="uk-UA" w:eastAsia="uk-UA"/>
        </w:rPr>
        <w:tab/>
      </w:r>
      <w:r w:rsidRPr="006D0315">
        <w:rPr>
          <w:rFonts w:ascii="Times New Roman" w:eastAsia="Times New Roman" w:hAnsi="Times New Roman" w:cs="Arial Unicode MS"/>
          <w:color w:val="000000"/>
          <w:sz w:val="24"/>
          <w:szCs w:val="24"/>
          <w:u w:color="000000"/>
          <w:bdr w:val="nil"/>
          <w:lang w:val="uk-UA" w:eastAsia="ru-RU"/>
        </w:rPr>
        <w:t xml:space="preserve">Якість товару, який передається у власність (поставляється) Замовнику, повинен відповідати </w:t>
      </w:r>
      <w:r w:rsidRPr="006D0315">
        <w:rPr>
          <w:rFonts w:ascii="Times New Roman" w:eastAsia="Times New Roman" w:hAnsi="Times New Roman" w:cs="Arial Unicode MS"/>
          <w:color w:val="000000"/>
          <w:sz w:val="24"/>
          <w:szCs w:val="24"/>
          <w:u w:color="000000"/>
          <w:bdr w:val="nil"/>
          <w:lang w:val="uk-UA" w:eastAsia="uk-UA"/>
        </w:rPr>
        <w:t xml:space="preserve">діючим в Україні </w:t>
      </w:r>
      <w:proofErr w:type="spellStart"/>
      <w:r w:rsidRPr="006D0315">
        <w:rPr>
          <w:rFonts w:ascii="Times New Roman" w:eastAsia="Times New Roman" w:hAnsi="Times New Roman" w:cs="Arial Unicode MS"/>
          <w:color w:val="000000"/>
          <w:sz w:val="24"/>
          <w:szCs w:val="24"/>
          <w:u w:color="000000"/>
          <w:bdr w:val="nil"/>
          <w:lang w:val="uk-UA" w:eastAsia="uk-UA"/>
        </w:rPr>
        <w:t>Держстандартам</w:t>
      </w:r>
      <w:proofErr w:type="spellEnd"/>
      <w:r w:rsidRPr="006D0315">
        <w:rPr>
          <w:rFonts w:ascii="Times New Roman" w:eastAsia="Times New Roman" w:hAnsi="Times New Roman" w:cs="Arial Unicode MS"/>
          <w:color w:val="000000"/>
          <w:sz w:val="24"/>
          <w:szCs w:val="24"/>
          <w:u w:color="000000"/>
          <w:bdr w:val="nil"/>
          <w:lang w:val="uk-UA" w:eastAsia="uk-UA"/>
        </w:rPr>
        <w:t xml:space="preserve"> та ТУ підприємства-виробника</w:t>
      </w:r>
      <w:r w:rsidRPr="006D0315">
        <w:rPr>
          <w:rFonts w:ascii="Times New Roman" w:eastAsia="Times New Roman" w:hAnsi="Times New Roman" w:cs="Arial Unicode MS"/>
          <w:color w:val="000000"/>
          <w:sz w:val="24"/>
          <w:szCs w:val="24"/>
          <w:u w:color="000000"/>
          <w:bdr w:val="nil"/>
          <w:lang w:val="uk-UA" w:eastAsia="ru-RU"/>
        </w:rPr>
        <w:t xml:space="preserve">, зокрема:  </w:t>
      </w:r>
    </w:p>
    <w:p w14:paraId="3F04A8FB" w14:textId="77777777" w:rsidR="00AA3212" w:rsidRPr="006D0315" w:rsidRDefault="00AA3212" w:rsidP="00AA3212">
      <w:pPr>
        <w:numPr>
          <w:ilvl w:val="0"/>
          <w:numId w:val="4"/>
        </w:numPr>
        <w:pBdr>
          <w:top w:val="nil"/>
          <w:left w:val="nil"/>
          <w:bottom w:val="nil"/>
          <w:right w:val="nil"/>
          <w:between w:val="nil"/>
          <w:bar w:val="nil"/>
        </w:pBdr>
        <w:spacing w:after="0" w:line="240" w:lineRule="auto"/>
        <w:ind w:left="264" w:firstLine="0"/>
        <w:contextualSpacing/>
        <w:jc w:val="both"/>
        <w:rPr>
          <w:rFonts w:ascii="Times New Roman" w:eastAsia="Times New Roman" w:hAnsi="Times New Roman" w:cs="Arial Unicode MS"/>
          <w:color w:val="000000"/>
          <w:sz w:val="24"/>
          <w:szCs w:val="24"/>
          <w:u w:color="000000"/>
          <w:bdr w:val="nil"/>
          <w:lang w:val="uk-UA" w:eastAsia="ru-RU"/>
        </w:rPr>
      </w:pPr>
      <w:r w:rsidRPr="006D0315">
        <w:rPr>
          <w:rFonts w:ascii="Times New Roman" w:eastAsia="Times New Roman" w:hAnsi="Times New Roman" w:cs="Arial Unicode MS"/>
          <w:color w:val="000000"/>
          <w:sz w:val="24"/>
          <w:szCs w:val="24"/>
          <w:u w:color="000000"/>
          <w:bdr w:val="nil"/>
          <w:lang w:val="uk-UA" w:eastAsia="ru-RU"/>
        </w:rPr>
        <w:t>ДСТУ 589:2017. ДСТУ EN 589:2017 Палива автомобільні. Газ нафтовий скраплений. Технічні вимоги та методи контролювання.</w:t>
      </w:r>
    </w:p>
    <w:p w14:paraId="30D3725C" w14:textId="77777777" w:rsidR="00AA3212" w:rsidRPr="006D0315" w:rsidRDefault="00AA3212" w:rsidP="00AA3212">
      <w:pPr>
        <w:numPr>
          <w:ilvl w:val="0"/>
          <w:numId w:val="4"/>
        </w:numPr>
        <w:pBdr>
          <w:top w:val="nil"/>
          <w:left w:val="nil"/>
          <w:bottom w:val="nil"/>
          <w:right w:val="nil"/>
          <w:between w:val="nil"/>
          <w:bar w:val="nil"/>
        </w:pBdr>
        <w:spacing w:after="0" w:line="240" w:lineRule="auto"/>
        <w:ind w:left="264" w:firstLine="0"/>
        <w:jc w:val="both"/>
        <w:rPr>
          <w:rFonts w:ascii="Times New Roman" w:eastAsia="Times New Roman" w:hAnsi="Times New Roman" w:cs="Arial Unicode MS"/>
          <w:color w:val="000000"/>
          <w:sz w:val="24"/>
          <w:szCs w:val="24"/>
          <w:u w:color="000000"/>
          <w:bdr w:val="nil"/>
          <w:lang w:val="uk-UA" w:eastAsia="ru-RU"/>
        </w:rPr>
      </w:pPr>
      <w:r w:rsidRPr="006D0315">
        <w:rPr>
          <w:rFonts w:ascii="Times New Roman" w:eastAsia="Times New Roman" w:hAnsi="Times New Roman" w:cs="Arial Unicode MS"/>
          <w:color w:val="000000"/>
          <w:sz w:val="24"/>
          <w:szCs w:val="24"/>
          <w:u w:color="000000"/>
          <w:bdr w:val="nil"/>
          <w:lang w:val="uk-UA" w:eastAsia="ru-RU"/>
        </w:rPr>
        <w:t>Технічний регламент щодо вимог до автомобільних бензинів, дизельного, суднових та котельних палив, затверджений постановою Кабінету Міністрів України від 01.08.2013 № 927;</w:t>
      </w:r>
    </w:p>
    <w:p w14:paraId="3AD710B5" w14:textId="77777777" w:rsidR="00AA3212" w:rsidRPr="006D0315" w:rsidRDefault="00AA3212" w:rsidP="00AA3212">
      <w:pPr>
        <w:pBdr>
          <w:top w:val="nil"/>
          <w:left w:val="nil"/>
          <w:bottom w:val="nil"/>
          <w:right w:val="nil"/>
          <w:between w:val="nil"/>
          <w:bar w:val="nil"/>
        </w:pBdr>
        <w:spacing w:after="0" w:line="240" w:lineRule="auto"/>
        <w:ind w:firstLine="708"/>
        <w:jc w:val="both"/>
        <w:rPr>
          <w:rFonts w:ascii="Times New Roman" w:eastAsia="Times New Roman" w:hAnsi="Times New Roman" w:cs="Arial Unicode MS"/>
          <w:color w:val="000000"/>
          <w:sz w:val="24"/>
          <w:szCs w:val="24"/>
          <w:u w:color="000000"/>
          <w:bdr w:val="nil"/>
          <w:lang w:val="uk-UA" w:eastAsia="uk-UA"/>
        </w:rPr>
      </w:pPr>
      <w:r w:rsidRPr="006D0315">
        <w:rPr>
          <w:rFonts w:ascii="Times New Roman" w:eastAsia="Times New Roman" w:hAnsi="Times New Roman" w:cs="Arial Unicode MS"/>
          <w:color w:val="000000"/>
          <w:sz w:val="24"/>
          <w:szCs w:val="24"/>
          <w:u w:color="000000"/>
          <w:bdr w:val="nil"/>
          <w:lang w:val="uk-UA" w:eastAsia="uk-UA"/>
        </w:rPr>
        <w:t xml:space="preserve">Умови постачання товару Замовнику повинні відповідати нормативно-правовим актам України, зокрема: </w:t>
      </w:r>
    </w:p>
    <w:p w14:paraId="67A8CF10" w14:textId="77777777" w:rsidR="00AA3212" w:rsidRPr="006D0315" w:rsidRDefault="00AA3212" w:rsidP="00AA3212">
      <w:pPr>
        <w:numPr>
          <w:ilvl w:val="0"/>
          <w:numId w:val="5"/>
        </w:numPr>
        <w:pBdr>
          <w:top w:val="nil"/>
          <w:left w:val="nil"/>
          <w:bottom w:val="nil"/>
          <w:right w:val="nil"/>
          <w:between w:val="nil"/>
          <w:bar w:val="nil"/>
        </w:pBdr>
        <w:spacing w:after="0" w:line="240" w:lineRule="auto"/>
        <w:ind w:left="709" w:hanging="425"/>
        <w:jc w:val="both"/>
        <w:rPr>
          <w:rFonts w:ascii="Times New Roman" w:eastAsia="Times New Roman" w:hAnsi="Times New Roman" w:cs="Arial Unicode MS"/>
          <w:color w:val="000000"/>
          <w:sz w:val="24"/>
          <w:szCs w:val="24"/>
          <w:u w:color="000000"/>
          <w:bdr w:val="nil"/>
          <w:lang w:val="uk-UA" w:eastAsia="uk-UA"/>
        </w:rPr>
      </w:pPr>
      <w:r w:rsidRPr="006D0315">
        <w:rPr>
          <w:rFonts w:ascii="Times New Roman" w:eastAsia="Times New Roman" w:hAnsi="Times New Roman" w:cs="Arial Unicode MS"/>
          <w:color w:val="000000"/>
          <w:sz w:val="24"/>
          <w:szCs w:val="24"/>
          <w:u w:color="000000"/>
          <w:bdr w:val="nil"/>
          <w:lang w:val="uk-UA" w:eastAsia="uk-UA"/>
        </w:rPr>
        <w:t xml:space="preserve">Правилам роздрібної торгівлі нафтопродуктами, затвердженим постановою Кабінету Міністрів України від 20 грудня 1997 р. № 1442; </w:t>
      </w:r>
    </w:p>
    <w:p w14:paraId="521C7473" w14:textId="77777777" w:rsidR="00AA3212" w:rsidRPr="006D0315" w:rsidRDefault="00AA3212" w:rsidP="00AA3212">
      <w:pPr>
        <w:widowControl w:val="0"/>
        <w:numPr>
          <w:ilvl w:val="0"/>
          <w:numId w:val="5"/>
        </w:numPr>
        <w:pBdr>
          <w:top w:val="nil"/>
          <w:left w:val="nil"/>
          <w:bottom w:val="nil"/>
          <w:right w:val="nil"/>
          <w:between w:val="nil"/>
          <w:bar w:val="nil"/>
        </w:pBdr>
        <w:tabs>
          <w:tab w:val="left" w:pos="709"/>
        </w:tabs>
        <w:suppressAutoHyphens/>
        <w:spacing w:after="0" w:line="200" w:lineRule="atLeast"/>
        <w:ind w:left="708" w:hanging="424"/>
        <w:jc w:val="both"/>
        <w:rPr>
          <w:rFonts w:ascii="Times New Roman" w:eastAsia="Arial Unicode MS" w:hAnsi="Times New Roman" w:cs="Arial Unicode MS"/>
          <w:color w:val="000000"/>
          <w:sz w:val="24"/>
          <w:u w:color="000000"/>
          <w:bdr w:val="nil"/>
          <w:lang w:val="uk-UA" w:eastAsia="uk-UA"/>
        </w:rPr>
      </w:pPr>
      <w:r w:rsidRPr="006D0315">
        <w:rPr>
          <w:rFonts w:ascii="Times New Roman" w:eastAsia="Arial Unicode MS" w:hAnsi="Times New Roman" w:cs="Arial Unicode MS"/>
          <w:color w:val="000000"/>
          <w:sz w:val="24"/>
          <w:u w:color="000000"/>
          <w:bdr w:val="nil"/>
          <w:lang w:val="uk-UA" w:eastAsia="uk-UA"/>
        </w:rPr>
        <w:t xml:space="preserve">Інструкції про порядок приймання, транспортування, зберігання, відпуску та обліку нафти і нафтопродуктів на підприємствах і організаціях України, що затверджена міжвідомчим наказом Міністерства палива та енергетики України, Міністерства економіки України, Міністерства транспорту та зв'язку України, Державного комітента України з питань, технічного регулювання та споживчої політики від 20.05.2008 № 281/171/578/155. </w:t>
      </w:r>
    </w:p>
    <w:p w14:paraId="28AC3F3D" w14:textId="77777777" w:rsidR="00AA3212" w:rsidRPr="006D0315" w:rsidRDefault="00AA3212" w:rsidP="00AA3212">
      <w:pPr>
        <w:pBdr>
          <w:top w:val="nil"/>
          <w:left w:val="nil"/>
          <w:bottom w:val="nil"/>
          <w:right w:val="nil"/>
          <w:between w:val="nil"/>
          <w:bar w:val="nil"/>
        </w:pBdr>
        <w:shd w:val="clear" w:color="auto" w:fill="FFFFFF"/>
        <w:spacing w:after="0" w:line="276" w:lineRule="auto"/>
        <w:jc w:val="both"/>
        <w:rPr>
          <w:rFonts w:ascii="Times New Roman" w:eastAsia="Times New Roman" w:hAnsi="Times New Roman" w:cs="Arial Unicode MS"/>
          <w:color w:val="000000"/>
          <w:sz w:val="24"/>
          <w:szCs w:val="24"/>
          <w:u w:color="000000"/>
          <w:bdr w:val="nil"/>
          <w:lang w:val="uk-UA" w:eastAsia="uk-UA"/>
        </w:rPr>
      </w:pPr>
      <w:r w:rsidRPr="006D0315">
        <w:rPr>
          <w:rFonts w:ascii="Times New Roman" w:eastAsia="Times New Roman" w:hAnsi="Times New Roman" w:cs="Arial Unicode MS"/>
          <w:color w:val="000000"/>
          <w:sz w:val="24"/>
          <w:szCs w:val="24"/>
          <w:u w:color="000000"/>
          <w:bdr w:val="nil"/>
          <w:lang w:val="uk-UA" w:eastAsia="uk-UA"/>
        </w:rPr>
        <w:t xml:space="preserve"> </w:t>
      </w:r>
    </w:p>
    <w:p w14:paraId="7302CA5E" w14:textId="77777777" w:rsidR="00AA3212" w:rsidRPr="006D0315" w:rsidRDefault="00AA3212" w:rsidP="00AA3212">
      <w:pPr>
        <w:pBdr>
          <w:top w:val="nil"/>
          <w:left w:val="nil"/>
          <w:bottom w:val="nil"/>
          <w:right w:val="nil"/>
          <w:between w:val="nil"/>
          <w:bar w:val="nil"/>
        </w:pBdr>
        <w:shd w:val="clear" w:color="auto" w:fill="FFFFFF"/>
        <w:spacing w:after="0" w:line="240" w:lineRule="auto"/>
        <w:ind w:firstLine="708"/>
        <w:jc w:val="both"/>
        <w:rPr>
          <w:rFonts w:ascii="Times New Roman" w:eastAsia="Times New Roman" w:hAnsi="Times New Roman" w:cs="Arial Unicode MS"/>
          <w:b/>
          <w:color w:val="000000"/>
          <w:sz w:val="24"/>
          <w:szCs w:val="24"/>
          <w:u w:color="000000"/>
          <w:bdr w:val="nil"/>
          <w:lang w:val="uk-UA" w:eastAsia="uk-UA"/>
        </w:rPr>
      </w:pPr>
      <w:r w:rsidRPr="006D0315">
        <w:rPr>
          <w:rFonts w:ascii="Times New Roman" w:eastAsia="Times New Roman" w:hAnsi="Times New Roman" w:cs="Arial Unicode MS"/>
          <w:b/>
          <w:color w:val="000000"/>
          <w:sz w:val="24"/>
          <w:szCs w:val="24"/>
          <w:u w:color="000000"/>
          <w:bdr w:val="nil"/>
          <w:lang w:val="uk-UA" w:eastAsia="uk-UA"/>
        </w:rPr>
        <w:t>Інші умови постачання.</w:t>
      </w:r>
    </w:p>
    <w:p w14:paraId="4D1A75BA" w14:textId="77777777" w:rsidR="00AA3212" w:rsidRPr="006D0315" w:rsidRDefault="00AA3212" w:rsidP="00AA3212">
      <w:pPr>
        <w:numPr>
          <w:ilvl w:val="0"/>
          <w:numId w:val="6"/>
        </w:numPr>
        <w:pBdr>
          <w:top w:val="nil"/>
          <w:left w:val="nil"/>
          <w:bottom w:val="nil"/>
          <w:right w:val="nil"/>
          <w:between w:val="nil"/>
          <w:bar w:val="nil"/>
        </w:pBdr>
        <w:shd w:val="clear" w:color="auto" w:fill="FFFFFF"/>
        <w:spacing w:after="0" w:line="240" w:lineRule="auto"/>
        <w:ind w:left="709"/>
        <w:jc w:val="both"/>
        <w:rPr>
          <w:rFonts w:ascii="Times New Roman" w:eastAsia="Times New Roman" w:hAnsi="Times New Roman" w:cs="Arial Unicode MS"/>
          <w:color w:val="000000"/>
          <w:sz w:val="24"/>
          <w:szCs w:val="24"/>
          <w:u w:color="000000"/>
          <w:bdr w:val="nil"/>
          <w:lang w:val="uk-UA" w:eastAsia="uk-UA"/>
        </w:rPr>
      </w:pPr>
      <w:r w:rsidRPr="006D0315">
        <w:rPr>
          <w:rFonts w:ascii="Times New Roman" w:eastAsia="Times New Roman" w:hAnsi="Times New Roman" w:cs="Arial Unicode MS"/>
          <w:color w:val="000000"/>
          <w:sz w:val="24"/>
          <w:szCs w:val="24"/>
          <w:u w:color="000000"/>
          <w:bdr w:val="nil"/>
          <w:lang w:val="uk-UA" w:eastAsia="uk-UA"/>
        </w:rPr>
        <w:t xml:space="preserve">Учасник при формуванні ціни на товар враховує усі витрати з урахуванням усіх податків, зборів і платежів, що сплачуються або мають бути сплачені та які можуть бути ним понесені у ході виконання договору про закупівлю.   </w:t>
      </w:r>
    </w:p>
    <w:p w14:paraId="0B234AE6" w14:textId="77777777" w:rsidR="00AA3212" w:rsidRPr="006D0315" w:rsidRDefault="00AA3212" w:rsidP="00AA3212">
      <w:pPr>
        <w:numPr>
          <w:ilvl w:val="0"/>
          <w:numId w:val="6"/>
        </w:numPr>
        <w:pBdr>
          <w:top w:val="nil"/>
          <w:left w:val="nil"/>
          <w:bottom w:val="nil"/>
          <w:right w:val="nil"/>
          <w:between w:val="nil"/>
          <w:bar w:val="nil"/>
        </w:pBdr>
        <w:shd w:val="clear" w:color="auto" w:fill="FFFFFF"/>
        <w:spacing w:after="0" w:line="240" w:lineRule="auto"/>
        <w:ind w:left="709"/>
        <w:jc w:val="both"/>
        <w:rPr>
          <w:rFonts w:ascii="Times New Roman" w:eastAsia="Times New Roman" w:hAnsi="Times New Roman" w:cs="Arial Unicode MS"/>
          <w:color w:val="000000"/>
          <w:sz w:val="24"/>
          <w:szCs w:val="24"/>
          <w:u w:color="000000"/>
          <w:bdr w:val="nil"/>
          <w:lang w:val="uk-UA" w:eastAsia="uk-UA"/>
        </w:rPr>
      </w:pPr>
      <w:r w:rsidRPr="006D0315">
        <w:rPr>
          <w:rFonts w:ascii="Times New Roman" w:eastAsia="Times New Roman" w:hAnsi="Times New Roman" w:cs="Arial Unicode MS"/>
          <w:color w:val="000000"/>
          <w:sz w:val="24"/>
          <w:szCs w:val="24"/>
          <w:u w:color="000000"/>
          <w:bdr w:val="nil"/>
          <w:lang w:val="uk-UA" w:eastAsia="uk-UA"/>
        </w:rPr>
        <w:t xml:space="preserve">Підстава відпуску </w:t>
      </w:r>
      <w:r w:rsidRPr="006D0315">
        <w:rPr>
          <w:rFonts w:ascii="Times New Roman" w:eastAsia="Times New Roman" w:hAnsi="Times New Roman" w:cs="Arial Unicode MS"/>
          <w:bCs/>
          <w:color w:val="000000"/>
          <w:sz w:val="24"/>
          <w:szCs w:val="24"/>
          <w:u w:color="000000"/>
          <w:bdr w:val="nil"/>
          <w:lang w:val="uk-UA" w:eastAsia="uk-UA"/>
        </w:rPr>
        <w:t>товару</w:t>
      </w:r>
      <w:r w:rsidRPr="006D0315">
        <w:rPr>
          <w:rFonts w:ascii="Times New Roman" w:eastAsia="Times New Roman" w:hAnsi="Times New Roman" w:cs="Arial Unicode MS"/>
          <w:color w:val="000000"/>
          <w:sz w:val="24"/>
          <w:szCs w:val="24"/>
          <w:u w:color="000000"/>
          <w:bdr w:val="nil"/>
          <w:lang w:val="uk-UA" w:eastAsia="uk-UA"/>
        </w:rPr>
        <w:t xml:space="preserve"> - довірчі документи: талони/ картки/</w:t>
      </w:r>
      <w:proofErr w:type="spellStart"/>
      <w:r w:rsidRPr="006D0315">
        <w:rPr>
          <w:rFonts w:ascii="Times New Roman" w:eastAsia="Times New Roman" w:hAnsi="Times New Roman" w:cs="Arial Unicode MS"/>
          <w:color w:val="000000"/>
          <w:sz w:val="24"/>
          <w:szCs w:val="24"/>
          <w:u w:color="000000"/>
          <w:bdr w:val="nil"/>
          <w:lang w:val="uk-UA" w:eastAsia="uk-UA"/>
        </w:rPr>
        <w:t>скретч</w:t>
      </w:r>
      <w:proofErr w:type="spellEnd"/>
      <w:r w:rsidRPr="006D0315">
        <w:rPr>
          <w:rFonts w:ascii="Times New Roman" w:eastAsia="Times New Roman" w:hAnsi="Times New Roman" w:cs="Arial Unicode MS"/>
          <w:color w:val="000000"/>
          <w:sz w:val="24"/>
          <w:szCs w:val="24"/>
          <w:u w:color="000000"/>
          <w:bdr w:val="nil"/>
          <w:lang w:val="uk-UA" w:eastAsia="uk-UA"/>
        </w:rPr>
        <w:t>-картки.</w:t>
      </w:r>
    </w:p>
    <w:p w14:paraId="63FD035D" w14:textId="77777777" w:rsidR="00AA3212" w:rsidRPr="006D0315" w:rsidRDefault="00AA3212" w:rsidP="00AA3212">
      <w:pPr>
        <w:numPr>
          <w:ilvl w:val="0"/>
          <w:numId w:val="6"/>
        </w:numPr>
        <w:pBdr>
          <w:top w:val="nil"/>
          <w:left w:val="nil"/>
          <w:bottom w:val="nil"/>
          <w:right w:val="nil"/>
          <w:between w:val="nil"/>
          <w:bar w:val="nil"/>
        </w:pBdr>
        <w:shd w:val="clear" w:color="auto" w:fill="FFFFFF"/>
        <w:spacing w:after="0" w:line="240" w:lineRule="auto"/>
        <w:ind w:left="709"/>
        <w:jc w:val="both"/>
        <w:rPr>
          <w:rFonts w:ascii="Times New Roman" w:eastAsia="Times New Roman" w:hAnsi="Times New Roman" w:cs="Arial Unicode MS"/>
          <w:color w:val="000000"/>
          <w:sz w:val="24"/>
          <w:szCs w:val="24"/>
          <w:u w:color="000000"/>
          <w:bdr w:val="nil"/>
          <w:lang w:val="uk-UA" w:eastAsia="uk-UA"/>
        </w:rPr>
      </w:pPr>
      <w:r w:rsidRPr="006D0315">
        <w:rPr>
          <w:rFonts w:ascii="Times New Roman" w:eastAsia="Times New Roman" w:hAnsi="Times New Roman" w:cs="Arial Unicode MS"/>
          <w:color w:val="000000"/>
          <w:sz w:val="24"/>
          <w:szCs w:val="24"/>
          <w:u w:color="000000"/>
          <w:bdr w:val="nil"/>
          <w:lang w:val="uk-UA" w:eastAsia="uk-UA"/>
        </w:rPr>
        <w:t>Талони/ картки/</w:t>
      </w:r>
      <w:proofErr w:type="spellStart"/>
      <w:r w:rsidRPr="006D0315">
        <w:rPr>
          <w:rFonts w:ascii="Times New Roman" w:eastAsia="Times New Roman" w:hAnsi="Times New Roman" w:cs="Arial Unicode MS"/>
          <w:color w:val="000000"/>
          <w:sz w:val="24"/>
          <w:szCs w:val="24"/>
          <w:u w:color="000000"/>
          <w:bdr w:val="nil"/>
          <w:lang w:val="uk-UA" w:eastAsia="uk-UA"/>
        </w:rPr>
        <w:t>скретч</w:t>
      </w:r>
      <w:proofErr w:type="spellEnd"/>
      <w:r w:rsidRPr="006D0315">
        <w:rPr>
          <w:rFonts w:ascii="Times New Roman" w:eastAsia="Times New Roman" w:hAnsi="Times New Roman" w:cs="Arial Unicode MS"/>
          <w:color w:val="000000"/>
          <w:sz w:val="24"/>
          <w:szCs w:val="24"/>
          <w:u w:color="000000"/>
          <w:bdr w:val="nil"/>
          <w:lang w:val="uk-UA" w:eastAsia="uk-UA"/>
        </w:rPr>
        <w:t xml:space="preserve">-картки мають бути номіналом 10, 15 та 20 літрів.   </w:t>
      </w:r>
    </w:p>
    <w:p w14:paraId="7C76EE42" w14:textId="77777777" w:rsidR="00AA3212" w:rsidRPr="006D0315" w:rsidRDefault="00AA3212" w:rsidP="00AA3212">
      <w:pPr>
        <w:numPr>
          <w:ilvl w:val="0"/>
          <w:numId w:val="6"/>
        </w:numPr>
        <w:pBdr>
          <w:top w:val="nil"/>
          <w:left w:val="nil"/>
          <w:bottom w:val="nil"/>
          <w:right w:val="nil"/>
          <w:between w:val="nil"/>
          <w:bar w:val="nil"/>
        </w:pBdr>
        <w:shd w:val="clear" w:color="auto" w:fill="FFFFFF"/>
        <w:spacing w:after="0" w:line="240" w:lineRule="auto"/>
        <w:ind w:left="709"/>
        <w:jc w:val="both"/>
        <w:rPr>
          <w:rFonts w:ascii="Times New Roman" w:eastAsia="Times New Roman" w:hAnsi="Times New Roman" w:cs="Arial Unicode MS"/>
          <w:color w:val="000000"/>
          <w:sz w:val="24"/>
          <w:szCs w:val="24"/>
          <w:u w:color="000000"/>
          <w:bdr w:val="nil"/>
          <w:lang w:val="uk-UA" w:eastAsia="uk-UA"/>
        </w:rPr>
      </w:pPr>
      <w:r w:rsidRPr="006D0315">
        <w:rPr>
          <w:rFonts w:ascii="Times New Roman" w:eastAsia="Times New Roman" w:hAnsi="Times New Roman" w:cs="Arial Unicode MS"/>
          <w:color w:val="000000"/>
          <w:sz w:val="24"/>
          <w:szCs w:val="24"/>
          <w:u w:color="000000"/>
          <w:bdr w:val="nil"/>
          <w:lang w:val="uk-UA" w:eastAsia="uk-UA"/>
        </w:rPr>
        <w:t>Термін дії талонів/ карток/</w:t>
      </w:r>
      <w:proofErr w:type="spellStart"/>
      <w:r w:rsidRPr="006D0315">
        <w:rPr>
          <w:rFonts w:ascii="Times New Roman" w:eastAsia="Times New Roman" w:hAnsi="Times New Roman" w:cs="Arial Unicode MS"/>
          <w:color w:val="000000"/>
          <w:sz w:val="24"/>
          <w:szCs w:val="24"/>
          <w:u w:color="000000"/>
          <w:bdr w:val="nil"/>
          <w:lang w:val="uk-UA" w:eastAsia="uk-UA"/>
        </w:rPr>
        <w:t>скретч</w:t>
      </w:r>
      <w:proofErr w:type="spellEnd"/>
      <w:r w:rsidRPr="006D0315">
        <w:rPr>
          <w:rFonts w:ascii="Times New Roman" w:eastAsia="Times New Roman" w:hAnsi="Times New Roman" w:cs="Arial Unicode MS"/>
          <w:color w:val="000000"/>
          <w:sz w:val="24"/>
          <w:szCs w:val="24"/>
          <w:u w:color="000000"/>
          <w:bdr w:val="nil"/>
          <w:lang w:val="uk-UA" w:eastAsia="uk-UA"/>
        </w:rPr>
        <w:t>-карток  –  до їх повного використання Замовником, але не менше 1 року з моменту їх передачі Замовнику та повинні діяти на всіх власних/орендованих/партнерських АЗС учасника-переможця.</w:t>
      </w:r>
    </w:p>
    <w:p w14:paraId="799F5442" w14:textId="77777777" w:rsidR="00AA3212" w:rsidRPr="006D0315" w:rsidRDefault="00AA3212" w:rsidP="00AA3212">
      <w:pPr>
        <w:numPr>
          <w:ilvl w:val="0"/>
          <w:numId w:val="6"/>
        </w:numPr>
        <w:pBdr>
          <w:top w:val="nil"/>
          <w:left w:val="nil"/>
          <w:bottom w:val="nil"/>
          <w:right w:val="nil"/>
          <w:between w:val="nil"/>
          <w:bar w:val="nil"/>
        </w:pBdr>
        <w:shd w:val="clear" w:color="auto" w:fill="FFFFFF"/>
        <w:spacing w:after="0" w:line="240" w:lineRule="auto"/>
        <w:ind w:left="709"/>
        <w:jc w:val="both"/>
        <w:rPr>
          <w:rFonts w:ascii="Times New Roman" w:eastAsia="Times New Roman" w:hAnsi="Times New Roman" w:cs="Arial Unicode MS"/>
          <w:color w:val="000000"/>
          <w:sz w:val="24"/>
          <w:szCs w:val="24"/>
          <w:u w:color="000000"/>
          <w:bdr w:val="nil"/>
          <w:lang w:val="uk-UA" w:eastAsia="uk-UA"/>
        </w:rPr>
      </w:pPr>
      <w:r w:rsidRPr="006D0315">
        <w:rPr>
          <w:rFonts w:ascii="Times New Roman" w:eastAsia="Times New Roman" w:hAnsi="Times New Roman" w:cs="Arial Unicode MS"/>
          <w:color w:val="000000"/>
          <w:sz w:val="24"/>
          <w:szCs w:val="24"/>
          <w:u w:color="000000"/>
          <w:bdr w:val="nil"/>
          <w:lang w:val="uk-UA" w:eastAsia="uk-UA"/>
        </w:rPr>
        <w:t xml:space="preserve">Учасник, відповідно до письмової заявки Замовника, у разі необхідності (обмін старого зразку, закінчення терміну дії, пошкодження, тощо) забезпечує протягом п’яти робочих днів безкоштовний обмін </w:t>
      </w:r>
      <w:proofErr w:type="spellStart"/>
      <w:r w:rsidRPr="006D0315">
        <w:rPr>
          <w:rFonts w:ascii="Times New Roman" w:eastAsia="Times New Roman" w:hAnsi="Times New Roman" w:cs="Arial Unicode MS"/>
          <w:color w:val="000000"/>
          <w:sz w:val="24"/>
          <w:szCs w:val="24"/>
          <w:u w:color="000000"/>
          <w:bdr w:val="nil"/>
          <w:lang w:val="uk-UA" w:eastAsia="uk-UA"/>
        </w:rPr>
        <w:t>скретч</w:t>
      </w:r>
      <w:proofErr w:type="spellEnd"/>
      <w:r w:rsidRPr="006D0315">
        <w:rPr>
          <w:rFonts w:ascii="Times New Roman" w:eastAsia="Times New Roman" w:hAnsi="Times New Roman" w:cs="Arial Unicode MS"/>
          <w:color w:val="000000"/>
          <w:sz w:val="24"/>
          <w:szCs w:val="24"/>
          <w:u w:color="000000"/>
          <w:bdr w:val="nil"/>
          <w:lang w:val="uk-UA" w:eastAsia="uk-UA"/>
        </w:rPr>
        <w:t xml:space="preserve">-карток без врахування коливання ціни протягом строку дії Договору. </w:t>
      </w:r>
    </w:p>
    <w:p w14:paraId="70705299" w14:textId="77777777" w:rsidR="00AA3212" w:rsidRPr="006D0315" w:rsidRDefault="00AA3212" w:rsidP="00AA3212">
      <w:pPr>
        <w:widowControl w:val="0"/>
        <w:numPr>
          <w:ilvl w:val="0"/>
          <w:numId w:val="6"/>
        </w:numPr>
        <w:pBdr>
          <w:top w:val="nil"/>
          <w:left w:val="nil"/>
          <w:bottom w:val="nil"/>
          <w:right w:val="nil"/>
          <w:between w:val="nil"/>
          <w:bar w:val="nil"/>
        </w:pBdr>
        <w:autoSpaceDE w:val="0"/>
        <w:autoSpaceDN w:val="0"/>
        <w:adjustRightInd w:val="0"/>
        <w:spacing w:after="0" w:line="240" w:lineRule="auto"/>
        <w:ind w:left="709" w:hanging="425"/>
        <w:jc w:val="both"/>
        <w:rPr>
          <w:rFonts w:ascii="Times New Roman" w:eastAsia="Arial Unicode MS" w:hAnsi="Times New Roman" w:cs="Arial Unicode MS"/>
          <w:color w:val="000000"/>
          <w:sz w:val="24"/>
          <w:szCs w:val="24"/>
          <w:u w:color="000000"/>
          <w:bdr w:val="nil"/>
          <w:lang w:val="uk-UA" w:eastAsia="uk-UA"/>
        </w:rPr>
      </w:pPr>
      <w:r w:rsidRPr="006D0315">
        <w:rPr>
          <w:rFonts w:ascii="Times New Roman" w:eastAsia="Arial Unicode MS" w:hAnsi="Times New Roman" w:cs="Arial Unicode MS"/>
          <w:color w:val="000000"/>
          <w:sz w:val="24"/>
          <w:szCs w:val="24"/>
          <w:u w:color="000000"/>
          <w:bdr w:val="nil"/>
          <w:lang w:val="uk-UA" w:eastAsia="uk-UA"/>
        </w:rPr>
        <w:t>Товар  передається</w:t>
      </w:r>
      <w:r w:rsidRPr="006D0315">
        <w:rPr>
          <w:rFonts w:ascii="Times New Roman" w:eastAsia="Arial Unicode MS" w:hAnsi="Times New Roman" w:cs="Arial Unicode MS"/>
          <w:color w:val="000000"/>
          <w:sz w:val="24"/>
          <w:u w:color="000000"/>
          <w:bdr w:val="nil"/>
          <w:lang w:val="uk-UA" w:eastAsia="uk-UA"/>
        </w:rPr>
        <w:t xml:space="preserve"> Замовнику окремими партіями (по мірі потреби Замовника)</w:t>
      </w:r>
      <w:r w:rsidRPr="006D0315">
        <w:rPr>
          <w:rFonts w:ascii="Calibri" w:eastAsia="Arial Unicode MS" w:hAnsi="Calibri" w:cs="Arial Unicode MS"/>
          <w:color w:val="000000"/>
          <w:u w:color="000000"/>
          <w:bdr w:val="nil"/>
          <w:lang w:val="uk-UA" w:eastAsia="ru-RU"/>
        </w:rPr>
        <w:t xml:space="preserve"> </w:t>
      </w:r>
      <w:r w:rsidRPr="006D0315">
        <w:rPr>
          <w:rFonts w:ascii="Times New Roman" w:eastAsia="Arial Unicode MS" w:hAnsi="Times New Roman" w:cs="Arial Unicode MS"/>
          <w:color w:val="000000"/>
          <w:sz w:val="24"/>
          <w:u w:color="000000"/>
          <w:bdr w:val="nil"/>
          <w:lang w:val="uk-UA" w:eastAsia="uk-UA"/>
        </w:rPr>
        <w:t xml:space="preserve">на умовах </w:t>
      </w:r>
      <w:proofErr w:type="spellStart"/>
      <w:r w:rsidRPr="006D0315">
        <w:rPr>
          <w:rFonts w:ascii="Times New Roman" w:eastAsia="Arial Unicode MS" w:hAnsi="Times New Roman" w:cs="Arial Unicode MS"/>
          <w:color w:val="000000"/>
          <w:sz w:val="24"/>
          <w:u w:color="000000"/>
          <w:bdr w:val="nil"/>
          <w:lang w:val="uk-UA" w:eastAsia="uk-UA"/>
        </w:rPr>
        <w:t>самовивозу</w:t>
      </w:r>
      <w:proofErr w:type="spellEnd"/>
      <w:r w:rsidRPr="006D0315">
        <w:rPr>
          <w:rFonts w:ascii="Times New Roman" w:eastAsia="Arial Unicode MS" w:hAnsi="Times New Roman" w:cs="Arial Unicode MS"/>
          <w:color w:val="000000"/>
          <w:sz w:val="24"/>
          <w:u w:color="000000"/>
          <w:bdr w:val="nil"/>
          <w:lang w:val="uk-UA" w:eastAsia="uk-UA"/>
        </w:rPr>
        <w:t xml:space="preserve">.   </w:t>
      </w:r>
    </w:p>
    <w:p w14:paraId="201DA3B5" w14:textId="77777777" w:rsidR="00AA3212" w:rsidRPr="006D0315" w:rsidRDefault="00AA3212" w:rsidP="00AA3212">
      <w:pPr>
        <w:pBdr>
          <w:top w:val="nil"/>
          <w:left w:val="nil"/>
          <w:bottom w:val="nil"/>
          <w:right w:val="nil"/>
          <w:between w:val="nil"/>
          <w:bar w:val="nil"/>
        </w:pBdr>
        <w:spacing w:after="0" w:line="240" w:lineRule="auto"/>
        <w:ind w:firstLine="284"/>
        <w:jc w:val="both"/>
        <w:rPr>
          <w:rFonts w:ascii="Times New Roman" w:eastAsia="Arial Unicode MS" w:hAnsi="Times New Roman" w:cs="Arial Unicode MS"/>
          <w:bCs/>
          <w:color w:val="000000"/>
          <w:sz w:val="24"/>
          <w:szCs w:val="24"/>
          <w:u w:color="000000"/>
          <w:bdr w:val="nil"/>
          <w:lang w:val="uk-UA" w:eastAsia="ru-RU"/>
        </w:rPr>
      </w:pPr>
    </w:p>
    <w:p w14:paraId="2C1E0E6D" w14:textId="77777777" w:rsidR="00AA3212" w:rsidRDefault="00AA3212" w:rsidP="00AA3212">
      <w:pPr>
        <w:pBdr>
          <w:top w:val="nil"/>
          <w:left w:val="nil"/>
          <w:bottom w:val="nil"/>
          <w:right w:val="nil"/>
          <w:between w:val="nil"/>
          <w:bar w:val="nil"/>
        </w:pBdr>
        <w:spacing w:after="0" w:line="240" w:lineRule="auto"/>
        <w:ind w:firstLine="284"/>
        <w:jc w:val="both"/>
        <w:rPr>
          <w:rFonts w:ascii="Times New Roman" w:eastAsia="Arial Unicode MS" w:hAnsi="Times New Roman" w:cs="Arial Unicode MS"/>
          <w:bCs/>
          <w:color w:val="000000"/>
          <w:sz w:val="24"/>
          <w:szCs w:val="24"/>
          <w:u w:color="000000"/>
          <w:bdr w:val="nil"/>
          <w:lang w:val="uk-UA" w:eastAsia="ru-RU"/>
        </w:rPr>
      </w:pPr>
      <w:r w:rsidRPr="006D0315">
        <w:rPr>
          <w:rFonts w:ascii="Times New Roman" w:eastAsia="Arial Unicode MS" w:hAnsi="Times New Roman" w:cs="Arial Unicode MS"/>
          <w:bCs/>
          <w:color w:val="000000"/>
          <w:sz w:val="24"/>
          <w:szCs w:val="24"/>
          <w:u w:color="000000"/>
          <w:bdr w:val="nil"/>
          <w:lang w:val="uk-UA" w:eastAsia="ru-RU"/>
        </w:rPr>
        <w:t xml:space="preserve">З метою забезпечення оперативності та економічної ефективності заправки транспортних засобів Замовника Учасник повинен мати діючу та технічно справну мережу </w:t>
      </w:r>
      <w:r w:rsidRPr="006D0315">
        <w:rPr>
          <w:rFonts w:ascii="Times New Roman" w:eastAsia="Arial Unicode MS" w:hAnsi="Times New Roman" w:cs="Arial Unicode MS"/>
          <w:bCs/>
          <w:color w:val="000000"/>
          <w:sz w:val="24"/>
          <w:szCs w:val="24"/>
          <w:u w:color="000000"/>
          <w:bdr w:val="nil"/>
          <w:lang w:val="uk-UA" w:eastAsia="ru-RU"/>
        </w:rPr>
        <w:lastRenderedPageBreak/>
        <w:t>автозаправних станцій (власних, орендованих, партнерських) які мають щоденний, цілодобовий графік роботи та розташовані на території Миколаївської області м. Новий Буг,  принаймні однієї заправної станції.</w:t>
      </w:r>
    </w:p>
    <w:p w14:paraId="181C43DE" w14:textId="77777777" w:rsidR="00AA3212" w:rsidRPr="006D0315" w:rsidRDefault="00AA3212" w:rsidP="00AA3212">
      <w:pPr>
        <w:pBdr>
          <w:top w:val="nil"/>
          <w:left w:val="nil"/>
          <w:bottom w:val="nil"/>
          <w:right w:val="nil"/>
          <w:between w:val="nil"/>
          <w:bar w:val="nil"/>
        </w:pBdr>
        <w:spacing w:after="0" w:line="240" w:lineRule="auto"/>
        <w:ind w:firstLine="284"/>
        <w:jc w:val="both"/>
        <w:rPr>
          <w:rFonts w:ascii="Times New Roman" w:eastAsia="Arial Unicode MS" w:hAnsi="Times New Roman" w:cs="Arial Unicode MS"/>
          <w:bCs/>
          <w:color w:val="000000"/>
          <w:sz w:val="24"/>
          <w:szCs w:val="24"/>
          <w:u w:color="000000"/>
          <w:bdr w:val="nil"/>
          <w:lang w:val="uk-UA" w:eastAsia="ru-RU"/>
        </w:rPr>
      </w:pPr>
    </w:p>
    <w:p w14:paraId="0F644E14" w14:textId="77777777" w:rsidR="00AA3212" w:rsidRPr="006D0315" w:rsidRDefault="00AA3212" w:rsidP="00AA3212">
      <w:pPr>
        <w:numPr>
          <w:ilvl w:val="0"/>
          <w:numId w:val="6"/>
        </w:numPr>
        <w:pBdr>
          <w:top w:val="nil"/>
          <w:left w:val="nil"/>
          <w:bottom w:val="nil"/>
          <w:right w:val="nil"/>
          <w:between w:val="nil"/>
          <w:bar w:val="nil"/>
        </w:pBdr>
        <w:shd w:val="clear" w:color="auto" w:fill="FFFFFF"/>
        <w:spacing w:after="0" w:line="276" w:lineRule="auto"/>
        <w:ind w:left="0" w:firstLine="0"/>
        <w:jc w:val="both"/>
        <w:rPr>
          <w:rFonts w:ascii="Times New Roman" w:eastAsia="Times New Roman" w:hAnsi="Times New Roman" w:cs="Arial Unicode MS"/>
          <w:color w:val="000000"/>
          <w:sz w:val="24"/>
          <w:szCs w:val="24"/>
          <w:u w:color="000000"/>
          <w:bdr w:val="nil"/>
          <w:shd w:val="clear" w:color="auto" w:fill="FFFFFF"/>
          <w:lang w:val="uk-UA" w:eastAsia="uk-UA"/>
        </w:rPr>
      </w:pPr>
      <w:r w:rsidRPr="006D0315">
        <w:rPr>
          <w:rFonts w:ascii="Times New Roman" w:eastAsia="Times New Roman" w:hAnsi="Times New Roman" w:cs="Arial Unicode MS"/>
          <w:color w:val="000000"/>
          <w:sz w:val="24"/>
          <w:szCs w:val="24"/>
          <w:u w:color="000000"/>
          <w:bdr w:val="nil"/>
          <w:shd w:val="clear" w:color="auto" w:fill="FFFFFF"/>
          <w:lang w:val="uk-UA" w:eastAsia="uk-UA"/>
        </w:rPr>
        <w:t>У складі тендерної пропозиції Учасник повинен надати:</w:t>
      </w:r>
      <w:r w:rsidRPr="006D0315">
        <w:rPr>
          <w:rFonts w:ascii="Times New Roman" w:eastAsia="Times New Roman" w:hAnsi="Times New Roman" w:cs="Arial Unicode MS"/>
          <w:color w:val="000000"/>
          <w:sz w:val="24"/>
          <w:szCs w:val="24"/>
          <w:u w:color="000000"/>
          <w:bdr w:val="nil"/>
          <w:shd w:val="clear" w:color="auto" w:fill="FFFFFF"/>
          <w:lang w:eastAsia="uk-UA"/>
        </w:rPr>
        <w:t xml:space="preserve"> </w:t>
      </w:r>
      <w:r w:rsidRPr="006D0315">
        <w:rPr>
          <w:rFonts w:ascii="Times New Roman" w:eastAsia="Times New Roman" w:hAnsi="Times New Roman" w:cs="Arial Unicode MS"/>
          <w:color w:val="000000"/>
          <w:sz w:val="24"/>
          <w:szCs w:val="24"/>
          <w:u w:color="000000"/>
          <w:bdr w:val="nil"/>
          <w:shd w:val="clear" w:color="auto" w:fill="FFFFFF"/>
          <w:lang w:val="uk-UA" w:eastAsia="uk-UA"/>
        </w:rPr>
        <w:t xml:space="preserve"> </w:t>
      </w:r>
      <w:r w:rsidRPr="006D0315">
        <w:rPr>
          <w:rFonts w:ascii="Times New Roman" w:eastAsia="Times New Roman" w:hAnsi="Times New Roman" w:cs="Arial Unicode MS"/>
          <w:color w:val="000000"/>
          <w:sz w:val="24"/>
          <w:szCs w:val="24"/>
          <w:u w:color="000000"/>
          <w:bdr w:val="nil"/>
          <w:shd w:val="clear" w:color="auto" w:fill="FFFFFF"/>
          <w:lang w:eastAsia="uk-UA"/>
        </w:rPr>
        <w:t xml:space="preserve">  </w:t>
      </w:r>
    </w:p>
    <w:p w14:paraId="1614121C" w14:textId="77777777" w:rsidR="00AA3212" w:rsidRPr="006D0315" w:rsidRDefault="00AA3212" w:rsidP="00AA3212">
      <w:pPr>
        <w:numPr>
          <w:ilvl w:val="0"/>
          <w:numId w:val="8"/>
        </w:numPr>
        <w:pBdr>
          <w:top w:val="nil"/>
          <w:left w:val="nil"/>
          <w:bottom w:val="nil"/>
          <w:right w:val="nil"/>
          <w:between w:val="nil"/>
          <w:bar w:val="nil"/>
        </w:pBdr>
        <w:shd w:val="clear" w:color="auto" w:fill="FFFFFF"/>
        <w:spacing w:after="0" w:line="276" w:lineRule="auto"/>
        <w:ind w:left="0" w:firstLine="0"/>
        <w:jc w:val="both"/>
        <w:rPr>
          <w:rFonts w:ascii="Times New Roman" w:eastAsia="Times New Roman" w:hAnsi="Times New Roman" w:cs="Arial Unicode MS"/>
          <w:color w:val="000000"/>
          <w:sz w:val="24"/>
          <w:szCs w:val="24"/>
          <w:u w:color="000000"/>
          <w:bdr w:val="nil"/>
          <w:shd w:val="clear" w:color="auto" w:fill="FFFFFF"/>
          <w:lang w:val="uk-UA" w:eastAsia="uk-UA"/>
        </w:rPr>
      </w:pPr>
      <w:r w:rsidRPr="006D0315">
        <w:rPr>
          <w:rFonts w:ascii="Times New Roman" w:eastAsia="Times New Roman" w:hAnsi="Times New Roman" w:cs="Arial Unicode MS"/>
          <w:color w:val="000000"/>
          <w:sz w:val="24"/>
          <w:szCs w:val="24"/>
          <w:u w:color="000000"/>
          <w:bdr w:val="nil"/>
          <w:shd w:val="clear" w:color="auto" w:fill="FFFFFF"/>
          <w:lang w:val="uk-UA" w:eastAsia="uk-UA"/>
        </w:rPr>
        <w:t xml:space="preserve">перелік автозаправних станцій (власних, орендованих, партнерських) на вищевказаній території. </w:t>
      </w:r>
      <w:r w:rsidRPr="006D0315">
        <w:rPr>
          <w:rFonts w:ascii="Times New Roman" w:eastAsia="Times New Roman" w:hAnsi="Times New Roman" w:cs="Arial Unicode MS"/>
          <w:color w:val="000000"/>
          <w:sz w:val="24"/>
          <w:szCs w:val="24"/>
          <w:u w:color="000000"/>
          <w:bdr w:val="nil"/>
          <w:shd w:val="clear" w:color="auto" w:fill="FFFFFF"/>
          <w:lang w:eastAsia="uk-UA"/>
        </w:rPr>
        <w:t xml:space="preserve"> </w:t>
      </w:r>
    </w:p>
    <w:p w14:paraId="1B078288" w14:textId="77777777" w:rsidR="00AA3212" w:rsidRPr="006D0315" w:rsidRDefault="00AA3212" w:rsidP="00AA3212">
      <w:pPr>
        <w:pBdr>
          <w:top w:val="nil"/>
          <w:left w:val="nil"/>
          <w:bottom w:val="nil"/>
          <w:right w:val="nil"/>
          <w:between w:val="nil"/>
          <w:bar w:val="nil"/>
        </w:pBdr>
        <w:shd w:val="clear" w:color="auto" w:fill="FFFFFF"/>
        <w:spacing w:after="0" w:line="276" w:lineRule="auto"/>
        <w:jc w:val="both"/>
        <w:rPr>
          <w:rFonts w:ascii="Times New Roman" w:eastAsia="Times New Roman" w:hAnsi="Times New Roman" w:cs="Arial Unicode MS"/>
          <w:color w:val="000000"/>
          <w:spacing w:val="-3"/>
          <w:sz w:val="24"/>
          <w:szCs w:val="24"/>
          <w:u w:color="000000"/>
          <w:bdr w:val="nil"/>
          <w:lang w:eastAsia="uk-UA"/>
        </w:rPr>
      </w:pPr>
      <w:r w:rsidRPr="006D0315">
        <w:rPr>
          <w:rFonts w:ascii="Times New Roman" w:eastAsia="Times New Roman" w:hAnsi="Times New Roman" w:cs="Arial Unicode MS"/>
          <w:color w:val="000000"/>
          <w:spacing w:val="-3"/>
          <w:sz w:val="24"/>
          <w:szCs w:val="24"/>
          <w:u w:color="000000"/>
          <w:bdr w:val="nil"/>
          <w:lang w:val="uk-UA" w:eastAsia="uk-UA"/>
        </w:rPr>
        <w:t xml:space="preserve">        </w:t>
      </w:r>
      <w:r w:rsidRPr="006D0315">
        <w:rPr>
          <w:rFonts w:ascii="Times New Roman" w:eastAsia="Times New Roman" w:hAnsi="Times New Roman" w:cs="Arial Unicode MS"/>
          <w:color w:val="000000"/>
          <w:spacing w:val="-3"/>
          <w:sz w:val="24"/>
          <w:szCs w:val="24"/>
          <w:u w:color="000000"/>
          <w:bdr w:val="nil"/>
          <w:lang w:val="uk-UA" w:eastAsia="uk-UA"/>
        </w:rPr>
        <w:tab/>
        <w:t xml:space="preserve">У разі наявності орендованих та партнерських АЗС Учасник процедури закупівлі повинен надати </w:t>
      </w:r>
      <w:r w:rsidRPr="006D0315">
        <w:rPr>
          <w:rFonts w:ascii="Times New Roman" w:eastAsia="Times New Roman" w:hAnsi="Times New Roman" w:cs="Arial Unicode MS"/>
          <w:color w:val="000000"/>
          <w:spacing w:val="-3"/>
          <w:sz w:val="24"/>
          <w:szCs w:val="24"/>
          <w:u w:color="000000"/>
          <w:bdr w:val="nil"/>
          <w:lang w:eastAsia="uk-UA"/>
        </w:rPr>
        <w:t>у</w:t>
      </w:r>
      <w:r w:rsidRPr="006D0315">
        <w:rPr>
          <w:rFonts w:ascii="Times New Roman" w:eastAsia="Times New Roman" w:hAnsi="Times New Roman" w:cs="Arial Unicode MS"/>
          <w:color w:val="000000"/>
          <w:spacing w:val="-3"/>
          <w:sz w:val="24"/>
          <w:szCs w:val="24"/>
          <w:u w:color="000000"/>
          <w:bdr w:val="nil"/>
          <w:lang w:val="uk-UA" w:eastAsia="uk-UA"/>
        </w:rPr>
        <w:t xml:space="preserve"> складі тендерної пропозиції</w:t>
      </w:r>
      <w:r w:rsidRPr="006D0315">
        <w:rPr>
          <w:rFonts w:ascii="Times New Roman" w:eastAsia="Times New Roman" w:hAnsi="Times New Roman" w:cs="Arial Unicode MS"/>
          <w:color w:val="000000"/>
          <w:spacing w:val="-3"/>
          <w:sz w:val="24"/>
          <w:szCs w:val="24"/>
          <w:u w:color="000000"/>
          <w:bdr w:val="nil"/>
          <w:lang w:eastAsia="uk-UA"/>
        </w:rPr>
        <w:t>:</w:t>
      </w:r>
    </w:p>
    <w:p w14:paraId="0A276464" w14:textId="77777777" w:rsidR="00AA3212" w:rsidRPr="006D0315" w:rsidRDefault="00AA3212" w:rsidP="00AA3212">
      <w:pPr>
        <w:numPr>
          <w:ilvl w:val="0"/>
          <w:numId w:val="7"/>
        </w:numPr>
        <w:pBdr>
          <w:top w:val="nil"/>
          <w:left w:val="nil"/>
          <w:bottom w:val="nil"/>
          <w:right w:val="nil"/>
          <w:between w:val="nil"/>
          <w:bar w:val="nil"/>
        </w:pBdr>
        <w:shd w:val="clear" w:color="auto" w:fill="FFFFFF"/>
        <w:spacing w:after="0" w:line="276" w:lineRule="auto"/>
        <w:ind w:left="0" w:firstLine="0"/>
        <w:jc w:val="both"/>
        <w:rPr>
          <w:rFonts w:ascii="Times New Roman" w:eastAsia="Times New Roman" w:hAnsi="Times New Roman" w:cs="Arial Unicode MS"/>
          <w:color w:val="000000"/>
          <w:sz w:val="24"/>
          <w:szCs w:val="24"/>
          <w:u w:color="000000"/>
          <w:bdr w:val="nil"/>
          <w:lang w:val="uk-UA" w:eastAsia="uk-UA"/>
        </w:rPr>
      </w:pPr>
      <w:r w:rsidRPr="006D0315">
        <w:rPr>
          <w:rFonts w:ascii="Times New Roman" w:eastAsia="Times New Roman" w:hAnsi="Times New Roman" w:cs="Arial Unicode MS"/>
          <w:color w:val="000000"/>
          <w:spacing w:val="-3"/>
          <w:sz w:val="24"/>
          <w:szCs w:val="24"/>
          <w:u w:color="000000"/>
          <w:bdr w:val="nil"/>
          <w:lang w:val="uk-UA" w:eastAsia="uk-UA"/>
        </w:rPr>
        <w:t>копії договорів з власниками орендованих та партнерських АЗС, зазначеними в тендерній пропозиції, укладених з учасником або емітентом талонів;</w:t>
      </w:r>
    </w:p>
    <w:p w14:paraId="244300A9" w14:textId="77777777" w:rsidR="00AA3212" w:rsidRPr="006D0315" w:rsidRDefault="00AA3212" w:rsidP="00AA3212">
      <w:pPr>
        <w:numPr>
          <w:ilvl w:val="0"/>
          <w:numId w:val="7"/>
        </w:numPr>
        <w:pBdr>
          <w:top w:val="nil"/>
          <w:left w:val="nil"/>
          <w:bottom w:val="nil"/>
          <w:right w:val="nil"/>
          <w:between w:val="nil"/>
          <w:bar w:val="nil"/>
        </w:pBdr>
        <w:shd w:val="clear" w:color="auto" w:fill="FFFFFF"/>
        <w:spacing w:after="0" w:line="276" w:lineRule="auto"/>
        <w:ind w:left="0" w:firstLine="0"/>
        <w:jc w:val="both"/>
        <w:rPr>
          <w:rFonts w:ascii="Times New Roman" w:eastAsia="Times New Roman" w:hAnsi="Times New Roman" w:cs="Arial Unicode MS"/>
          <w:color w:val="000000"/>
          <w:sz w:val="24"/>
          <w:szCs w:val="24"/>
          <w:u w:color="000000"/>
          <w:bdr w:val="nil"/>
          <w:lang w:val="uk-UA" w:eastAsia="uk-UA"/>
        </w:rPr>
      </w:pPr>
      <w:r w:rsidRPr="006D0315">
        <w:rPr>
          <w:rFonts w:ascii="Times New Roman" w:eastAsia="Times New Roman" w:hAnsi="Times New Roman" w:cs="Arial Unicode MS"/>
          <w:color w:val="000000"/>
          <w:spacing w:val="-3"/>
          <w:sz w:val="24"/>
          <w:szCs w:val="24"/>
          <w:u w:color="000000"/>
          <w:bdr w:val="nil"/>
          <w:lang w:val="uk-UA" w:eastAsia="uk-UA"/>
        </w:rPr>
        <w:t xml:space="preserve">гарантійний лист від емітента талонів про гарантування заправок згідно наданого переліку, який повинен містити назву, місцезнаходження кожної АЗС, кольорові зразки талонів, за якими буде </w:t>
      </w:r>
      <w:proofErr w:type="spellStart"/>
      <w:r w:rsidRPr="006D0315">
        <w:rPr>
          <w:rFonts w:ascii="Times New Roman" w:eastAsia="Times New Roman" w:hAnsi="Times New Roman" w:cs="Arial Unicode MS"/>
          <w:color w:val="000000"/>
          <w:spacing w:val="-3"/>
          <w:sz w:val="24"/>
          <w:szCs w:val="24"/>
          <w:u w:color="000000"/>
          <w:bdr w:val="nil"/>
          <w:lang w:val="uk-UA" w:eastAsia="uk-UA"/>
        </w:rPr>
        <w:t>здійснюватись</w:t>
      </w:r>
      <w:proofErr w:type="spellEnd"/>
      <w:r w:rsidRPr="006D0315">
        <w:rPr>
          <w:rFonts w:ascii="Times New Roman" w:eastAsia="Times New Roman" w:hAnsi="Times New Roman" w:cs="Arial Unicode MS"/>
          <w:color w:val="000000"/>
          <w:spacing w:val="-3"/>
          <w:sz w:val="24"/>
          <w:szCs w:val="24"/>
          <w:u w:color="000000"/>
          <w:bdr w:val="nil"/>
          <w:lang w:val="uk-UA" w:eastAsia="uk-UA"/>
        </w:rPr>
        <w:t xml:space="preserve"> заправлення автомобілів.  </w:t>
      </w:r>
    </w:p>
    <w:p w14:paraId="397D0CF1" w14:textId="77777777" w:rsidR="00AA3212" w:rsidRPr="006D0315" w:rsidRDefault="00AA3212" w:rsidP="00AA3212">
      <w:pPr>
        <w:numPr>
          <w:ilvl w:val="0"/>
          <w:numId w:val="6"/>
        </w:numPr>
        <w:pBdr>
          <w:top w:val="nil"/>
          <w:left w:val="nil"/>
          <w:bottom w:val="nil"/>
          <w:right w:val="nil"/>
          <w:between w:val="nil"/>
          <w:bar w:val="nil"/>
        </w:pBdr>
        <w:shd w:val="clear" w:color="auto" w:fill="FFFFFF"/>
        <w:spacing w:after="0" w:line="276" w:lineRule="auto"/>
        <w:ind w:left="0" w:firstLine="0"/>
        <w:jc w:val="both"/>
        <w:rPr>
          <w:rFonts w:ascii="Times New Roman" w:eastAsia="Times New Roman" w:hAnsi="Times New Roman" w:cs="Arial Unicode MS"/>
          <w:color w:val="000000"/>
          <w:sz w:val="24"/>
          <w:szCs w:val="24"/>
          <w:u w:color="000000"/>
          <w:bdr w:val="nil"/>
          <w:lang w:val="uk-UA" w:eastAsia="uk-UA"/>
        </w:rPr>
      </w:pPr>
      <w:r w:rsidRPr="006D0315">
        <w:rPr>
          <w:rFonts w:ascii="Times New Roman" w:eastAsia="Times New Roman" w:hAnsi="Times New Roman" w:cs="Arial Unicode MS"/>
          <w:iCs/>
          <w:color w:val="000000"/>
          <w:sz w:val="24"/>
          <w:szCs w:val="24"/>
          <w:u w:color="000000"/>
          <w:bdr w:val="nil"/>
          <w:lang w:val="uk-UA" w:eastAsia="uk-UA"/>
        </w:rPr>
        <w:t>Поставка талонів, карток/</w:t>
      </w:r>
      <w:proofErr w:type="spellStart"/>
      <w:r w:rsidRPr="006D0315">
        <w:rPr>
          <w:rFonts w:ascii="Times New Roman" w:eastAsia="Times New Roman" w:hAnsi="Times New Roman" w:cs="Arial Unicode MS"/>
          <w:iCs/>
          <w:color w:val="000000"/>
          <w:sz w:val="24"/>
          <w:szCs w:val="24"/>
          <w:u w:color="000000"/>
          <w:bdr w:val="nil"/>
          <w:lang w:val="uk-UA" w:eastAsia="uk-UA"/>
        </w:rPr>
        <w:t>скретч</w:t>
      </w:r>
      <w:proofErr w:type="spellEnd"/>
      <w:r w:rsidRPr="006D0315">
        <w:rPr>
          <w:rFonts w:ascii="Times New Roman" w:eastAsia="Times New Roman" w:hAnsi="Times New Roman" w:cs="Arial Unicode MS"/>
          <w:iCs/>
          <w:color w:val="000000"/>
          <w:sz w:val="24"/>
          <w:szCs w:val="24"/>
          <w:u w:color="000000"/>
          <w:bdr w:val="nil"/>
          <w:lang w:val="uk-UA" w:eastAsia="uk-UA"/>
        </w:rPr>
        <w:t xml:space="preserve">-карт здійснюється за </w:t>
      </w:r>
      <w:proofErr w:type="spellStart"/>
      <w:r w:rsidRPr="006D0315">
        <w:rPr>
          <w:rFonts w:ascii="Times New Roman" w:eastAsia="Times New Roman" w:hAnsi="Times New Roman" w:cs="Arial Unicode MS"/>
          <w:iCs/>
          <w:color w:val="000000"/>
          <w:sz w:val="24"/>
          <w:szCs w:val="24"/>
          <w:u w:color="000000"/>
          <w:bdr w:val="nil"/>
          <w:lang w:val="uk-UA" w:eastAsia="uk-UA"/>
        </w:rPr>
        <w:t>адресою</w:t>
      </w:r>
      <w:proofErr w:type="spellEnd"/>
      <w:r w:rsidRPr="006D0315">
        <w:rPr>
          <w:rFonts w:ascii="Times New Roman" w:eastAsia="Times New Roman" w:hAnsi="Times New Roman" w:cs="Arial Unicode MS"/>
          <w:iCs/>
          <w:color w:val="000000"/>
          <w:sz w:val="24"/>
          <w:szCs w:val="24"/>
          <w:u w:color="000000"/>
          <w:bdr w:val="nil"/>
          <w:lang w:val="uk-UA" w:eastAsia="uk-UA"/>
        </w:rPr>
        <w:t xml:space="preserve"> Замовника: </w:t>
      </w:r>
      <w:r w:rsidRPr="006D0315">
        <w:rPr>
          <w:rFonts w:ascii="Times New Roman" w:eastAsia="Times New Roman" w:hAnsi="Times New Roman" w:cs="Arial Unicode MS"/>
          <w:color w:val="000000"/>
          <w:sz w:val="24"/>
          <w:szCs w:val="24"/>
          <w:u w:color="000000"/>
          <w:bdr w:val="nil"/>
          <w:lang w:val="uk-UA" w:eastAsia="uk-UA"/>
        </w:rPr>
        <w:t xml:space="preserve">вул. Марка Кропивницького, буд. 14, м. Миколаїв, Миколаївська область, 54005 </w:t>
      </w:r>
      <w:r w:rsidRPr="006D0315">
        <w:rPr>
          <w:rFonts w:ascii="Times New Roman" w:eastAsia="Times New Roman" w:hAnsi="Times New Roman" w:cs="Arial Unicode MS"/>
          <w:iCs/>
          <w:color w:val="000000"/>
          <w:sz w:val="24"/>
          <w:szCs w:val="24"/>
          <w:u w:color="000000"/>
          <w:bdr w:val="nil"/>
          <w:lang w:val="uk-UA" w:eastAsia="uk-UA"/>
        </w:rPr>
        <w:t xml:space="preserve">за письмовим узгодженням сторін, але не пізніше 3-х робочих днів з дня заявки Покупця у довільній формі або по телефону. </w:t>
      </w:r>
    </w:p>
    <w:p w14:paraId="0D664036" w14:textId="77777777" w:rsidR="00AA3212" w:rsidRPr="006D0315" w:rsidRDefault="00AA3212" w:rsidP="00AA3212">
      <w:pPr>
        <w:numPr>
          <w:ilvl w:val="0"/>
          <w:numId w:val="6"/>
        </w:numPr>
        <w:pBdr>
          <w:top w:val="nil"/>
          <w:left w:val="nil"/>
          <w:bottom w:val="nil"/>
          <w:right w:val="nil"/>
          <w:between w:val="nil"/>
          <w:bar w:val="nil"/>
        </w:pBdr>
        <w:shd w:val="clear" w:color="auto" w:fill="FFFFFF"/>
        <w:spacing w:after="0" w:line="276" w:lineRule="auto"/>
        <w:ind w:left="0" w:firstLine="0"/>
        <w:jc w:val="both"/>
        <w:rPr>
          <w:rFonts w:ascii="Times New Roman" w:eastAsia="Times New Roman" w:hAnsi="Times New Roman" w:cs="Arial Unicode MS"/>
          <w:color w:val="000000"/>
          <w:sz w:val="24"/>
          <w:szCs w:val="24"/>
          <w:u w:color="000000"/>
          <w:bdr w:val="nil"/>
          <w:lang w:val="uk-UA" w:eastAsia="uk-UA"/>
        </w:rPr>
      </w:pPr>
      <w:r w:rsidRPr="006D0315">
        <w:rPr>
          <w:rFonts w:ascii="Times New Roman" w:eastAsia="Times New Roman" w:hAnsi="Times New Roman" w:cs="Arial Unicode MS"/>
          <w:color w:val="000000"/>
          <w:sz w:val="24"/>
          <w:szCs w:val="24"/>
          <w:u w:color="000000"/>
          <w:bdr w:val="nil"/>
          <w:lang w:val="uk-UA" w:eastAsia="uk-UA"/>
        </w:rPr>
        <w:t>При виявленні Покупцем дефектів талонів, карток/</w:t>
      </w:r>
      <w:proofErr w:type="spellStart"/>
      <w:r w:rsidRPr="006D0315">
        <w:rPr>
          <w:rFonts w:ascii="Times New Roman" w:eastAsia="Times New Roman" w:hAnsi="Times New Roman" w:cs="Arial Unicode MS"/>
          <w:color w:val="000000"/>
          <w:sz w:val="24"/>
          <w:szCs w:val="24"/>
          <w:u w:color="000000"/>
          <w:bdr w:val="nil"/>
          <w:lang w:val="uk-UA" w:eastAsia="uk-UA"/>
        </w:rPr>
        <w:t>скретч</w:t>
      </w:r>
      <w:proofErr w:type="spellEnd"/>
      <w:r w:rsidRPr="006D0315">
        <w:rPr>
          <w:rFonts w:ascii="Times New Roman" w:eastAsia="Times New Roman" w:hAnsi="Times New Roman" w:cs="Arial Unicode MS"/>
          <w:color w:val="000000"/>
          <w:sz w:val="24"/>
          <w:szCs w:val="24"/>
          <w:u w:color="000000"/>
          <w:bdr w:val="nil"/>
          <w:lang w:val="uk-UA" w:eastAsia="uk-UA"/>
        </w:rPr>
        <w:t>-карт, будь-чого іншого, що може якимось чином вплинути на якісні характеристики товару – Постачальник повинен змінити талони, картки/</w:t>
      </w:r>
      <w:proofErr w:type="spellStart"/>
      <w:r w:rsidRPr="006D0315">
        <w:rPr>
          <w:rFonts w:ascii="Times New Roman" w:eastAsia="Times New Roman" w:hAnsi="Times New Roman" w:cs="Arial Unicode MS"/>
          <w:color w:val="000000"/>
          <w:sz w:val="24"/>
          <w:szCs w:val="24"/>
          <w:u w:color="000000"/>
          <w:bdr w:val="nil"/>
          <w:lang w:val="uk-UA" w:eastAsia="uk-UA"/>
        </w:rPr>
        <w:t>скретч</w:t>
      </w:r>
      <w:proofErr w:type="spellEnd"/>
      <w:r w:rsidRPr="006D0315">
        <w:rPr>
          <w:rFonts w:ascii="Times New Roman" w:eastAsia="Times New Roman" w:hAnsi="Times New Roman" w:cs="Arial Unicode MS"/>
          <w:color w:val="000000"/>
          <w:sz w:val="24"/>
          <w:szCs w:val="24"/>
          <w:u w:color="000000"/>
          <w:bdr w:val="nil"/>
          <w:lang w:val="uk-UA" w:eastAsia="uk-UA"/>
        </w:rPr>
        <w:t>-карти в асортименті та кількості вказаній в письмовій заявці Покупця протягом п'яти робочих днів.</w:t>
      </w:r>
    </w:p>
    <w:p w14:paraId="26BA161C" w14:textId="77777777" w:rsidR="00AA3212" w:rsidRDefault="00AA3212" w:rsidP="00AA3212">
      <w:pPr>
        <w:numPr>
          <w:ilvl w:val="0"/>
          <w:numId w:val="6"/>
        </w:numPr>
        <w:pBdr>
          <w:top w:val="nil"/>
          <w:left w:val="nil"/>
          <w:bottom w:val="nil"/>
          <w:right w:val="nil"/>
          <w:between w:val="nil"/>
          <w:bar w:val="nil"/>
        </w:pBdr>
        <w:shd w:val="clear" w:color="auto" w:fill="FFFFFF"/>
        <w:spacing w:after="0" w:line="276" w:lineRule="auto"/>
        <w:ind w:left="0" w:firstLine="0"/>
        <w:jc w:val="both"/>
        <w:rPr>
          <w:rFonts w:ascii="Times New Roman" w:eastAsia="Times New Roman" w:hAnsi="Times New Roman" w:cs="Arial Unicode MS"/>
          <w:color w:val="000000"/>
          <w:sz w:val="24"/>
          <w:szCs w:val="24"/>
          <w:u w:color="000000"/>
          <w:bdr w:val="nil"/>
          <w:lang w:val="uk-UA" w:eastAsia="uk-UA"/>
        </w:rPr>
      </w:pPr>
      <w:r w:rsidRPr="006D0315">
        <w:rPr>
          <w:rFonts w:ascii="Times New Roman" w:eastAsia="Times New Roman" w:hAnsi="Times New Roman" w:cs="Arial Unicode MS"/>
          <w:color w:val="000000"/>
          <w:sz w:val="24"/>
          <w:szCs w:val="24"/>
          <w:u w:color="000000"/>
          <w:bdr w:val="nil"/>
          <w:lang w:val="uk-UA" w:eastAsia="uk-UA"/>
        </w:rPr>
        <w:t xml:space="preserve">Учасник гарантує, що нафтопродукти є таким, що не мають негативного впливу на навколишнє довкілля та передбачає застосування необхідних заходів із захисту довкілля, тобто учасник гарантує, що технічні, якісні характеристики предмета закупівлі відповідають встановленим законодавством нормам. Підтвердження даної інформації забезпечується шляхом надання Учасником довідки у довільній формі. </w:t>
      </w:r>
    </w:p>
    <w:p w14:paraId="4BEEF661" w14:textId="77777777" w:rsidR="00AA3212" w:rsidRDefault="00AA3212" w:rsidP="00AA3212">
      <w:pPr>
        <w:pBdr>
          <w:top w:val="nil"/>
          <w:left w:val="nil"/>
          <w:bottom w:val="nil"/>
          <w:right w:val="nil"/>
          <w:between w:val="nil"/>
          <w:bar w:val="nil"/>
        </w:pBdr>
        <w:shd w:val="clear" w:color="auto" w:fill="FFFFFF"/>
        <w:spacing w:after="0" w:line="276" w:lineRule="auto"/>
        <w:jc w:val="both"/>
        <w:rPr>
          <w:rFonts w:ascii="Times New Roman" w:eastAsia="Times New Roman" w:hAnsi="Times New Roman" w:cs="Arial Unicode MS"/>
          <w:color w:val="000000"/>
          <w:sz w:val="24"/>
          <w:szCs w:val="24"/>
          <w:u w:color="000000"/>
          <w:bdr w:val="nil"/>
          <w:lang w:val="uk-UA" w:eastAsia="uk-UA"/>
        </w:rPr>
      </w:pPr>
    </w:p>
    <w:p w14:paraId="296EC8A6" w14:textId="77777777" w:rsidR="00AA3212" w:rsidRPr="006836FA" w:rsidRDefault="00AA3212" w:rsidP="00AA3212">
      <w:pPr>
        <w:pBdr>
          <w:top w:val="nil"/>
          <w:left w:val="nil"/>
          <w:bottom w:val="nil"/>
          <w:right w:val="nil"/>
          <w:between w:val="nil"/>
          <w:bar w:val="nil"/>
        </w:pBdr>
        <w:shd w:val="clear" w:color="auto" w:fill="FFFFFF"/>
        <w:spacing w:after="0" w:line="276" w:lineRule="auto"/>
        <w:ind w:firstLine="708"/>
        <w:jc w:val="both"/>
        <w:rPr>
          <w:rFonts w:ascii="Times New Roman" w:eastAsia="Times New Roman" w:hAnsi="Times New Roman" w:cs="Arial Unicode MS"/>
          <w:color w:val="000000"/>
          <w:sz w:val="24"/>
          <w:szCs w:val="24"/>
          <w:u w:color="000000"/>
          <w:bdr w:val="nil"/>
          <w:lang w:val="uk-UA" w:eastAsia="uk-UA"/>
        </w:rPr>
      </w:pPr>
      <w:r w:rsidRPr="006836FA">
        <w:rPr>
          <w:rFonts w:ascii="Times New Roman" w:eastAsia="Times New Roman" w:hAnsi="Times New Roman" w:cs="Times New Roman"/>
          <w:sz w:val="24"/>
          <w:szCs w:val="24"/>
          <w:lang w:val="uk-UA" w:eastAsia="uk-UA"/>
        </w:rPr>
        <w:t>Ціна тендерної пропозиції Учасника визначає суму, без врахування ПДВ, за яку Учасник пропонує виконати послуги відповідно до Додатку №3.</w:t>
      </w:r>
    </w:p>
    <w:p w14:paraId="1A1440E1" w14:textId="77777777" w:rsidR="00AA3212" w:rsidRPr="002E529F" w:rsidRDefault="00AA3212" w:rsidP="00AA3212">
      <w:pPr>
        <w:spacing w:after="0" w:line="240" w:lineRule="auto"/>
        <w:ind w:firstLine="708"/>
        <w:jc w:val="both"/>
        <w:rPr>
          <w:rFonts w:ascii="Times New Roman" w:eastAsia="Times New Roman" w:hAnsi="Times New Roman" w:cs="Times New Roman"/>
          <w:sz w:val="24"/>
          <w:szCs w:val="24"/>
          <w:u w:color="000000"/>
          <w:lang w:val="uk-UA" w:eastAsia="uk-UA"/>
        </w:rPr>
      </w:pPr>
      <w:r w:rsidRPr="002E529F">
        <w:rPr>
          <w:rFonts w:ascii="Times New Roman" w:eastAsia="Times New Roman" w:hAnsi="Times New Roman" w:cs="Times New Roman"/>
          <w:b/>
          <w:bCs/>
          <w:i/>
          <w:iCs/>
          <w:sz w:val="24"/>
          <w:szCs w:val="24"/>
          <w:lang w:val="uk-UA" w:eastAsia="uk-UA"/>
        </w:rPr>
        <w:t>Учасник визначає ціну тендерної пропозиції без врахування ПДВ, але з урахуванням усіх витрат, пов’язаних з виконанням послуг, передбачених тендерною документацією</w:t>
      </w:r>
      <w:r w:rsidRPr="002E529F">
        <w:rPr>
          <w:rFonts w:ascii="Times New Roman" w:eastAsia="Times New Roman" w:hAnsi="Times New Roman" w:cs="Times New Roman"/>
          <w:sz w:val="24"/>
          <w:szCs w:val="24"/>
          <w:lang w:val="uk-UA" w:eastAsia="uk-UA"/>
        </w:rPr>
        <w:t>.</w:t>
      </w:r>
    </w:p>
    <w:p w14:paraId="1609B089" w14:textId="77777777" w:rsidR="00AA3212" w:rsidRPr="002E529F" w:rsidRDefault="00AA3212" w:rsidP="00AA3212">
      <w:pPr>
        <w:spacing w:after="0" w:line="240" w:lineRule="auto"/>
        <w:jc w:val="both"/>
        <w:rPr>
          <w:rFonts w:ascii="Times New Roman" w:eastAsia="Calibri" w:hAnsi="Times New Roman" w:cs="Times New Roman"/>
          <w:sz w:val="24"/>
          <w:szCs w:val="24"/>
          <w:lang w:val="uk-UA"/>
        </w:rPr>
      </w:pPr>
    </w:p>
    <w:p w14:paraId="0CC64579" w14:textId="77777777" w:rsidR="00AA3212" w:rsidRPr="002E529F" w:rsidRDefault="00AA3212" w:rsidP="00AA3212">
      <w:pPr>
        <w:spacing w:after="0" w:line="240" w:lineRule="auto"/>
        <w:ind w:firstLine="708"/>
        <w:jc w:val="both"/>
        <w:rPr>
          <w:rFonts w:ascii="Times New Roman" w:eastAsia="Calibri" w:hAnsi="Times New Roman" w:cs="Times New Roman"/>
          <w:i/>
          <w:iCs/>
          <w:sz w:val="24"/>
          <w:szCs w:val="24"/>
          <w:lang w:val="uk-UA"/>
        </w:rPr>
      </w:pPr>
      <w:r w:rsidRPr="002E529F">
        <w:rPr>
          <w:rFonts w:ascii="Times New Roman" w:eastAsia="Times New Roman" w:hAnsi="Times New Roman" w:cs="Times New Roman"/>
          <w:i/>
          <w:iCs/>
          <w:sz w:val="24"/>
          <w:szCs w:val="24"/>
          <w:lang w:val="uk-UA" w:eastAsia="ar-SA"/>
        </w:rPr>
        <w:t>У цій документації всі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вживаються у значенні «…. «або еквівалент».</w:t>
      </w:r>
    </w:p>
    <w:bookmarkEnd w:id="1"/>
    <w:p w14:paraId="70286D03" w14:textId="77777777" w:rsidR="00AA3212" w:rsidRDefault="00AA3212" w:rsidP="00640789">
      <w:pPr>
        <w:spacing w:after="0" w:line="240" w:lineRule="auto"/>
        <w:jc w:val="both"/>
        <w:rPr>
          <w:rFonts w:ascii="Times New Roman" w:hAnsi="Times New Roman" w:cs="Times New Roman"/>
          <w:sz w:val="24"/>
          <w:szCs w:val="24"/>
          <w:lang w:val="uk-UA"/>
        </w:rPr>
      </w:pPr>
    </w:p>
    <w:sectPr w:rsidR="00AA3212" w:rsidSect="00AA32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Antiqua">
    <w:altName w:val="Microsoft YaHei"/>
    <w:charset w:val="00"/>
    <w:family w:val="swiss"/>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CA8"/>
    <w:multiLevelType w:val="hybridMultilevel"/>
    <w:tmpl w:val="799856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FD093F"/>
    <w:multiLevelType w:val="multilevel"/>
    <w:tmpl w:val="E4AE8A44"/>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EFC1664"/>
    <w:multiLevelType w:val="hybridMultilevel"/>
    <w:tmpl w:val="C47084CE"/>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FD345BE"/>
    <w:multiLevelType w:val="hybridMultilevel"/>
    <w:tmpl w:val="C4DA7C72"/>
    <w:lvl w:ilvl="0" w:tplc="FD60E758">
      <w:start w:val="50"/>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180BE6"/>
    <w:multiLevelType w:val="hybridMultilevel"/>
    <w:tmpl w:val="6CD0BEC4"/>
    <w:lvl w:ilvl="0" w:tplc="1D9E9D88">
      <w:start w:val="1"/>
      <w:numFmt w:val="decimal"/>
      <w:lvlText w:val="%1."/>
      <w:lvlJc w:val="center"/>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A632E4"/>
    <w:multiLevelType w:val="hybridMultilevel"/>
    <w:tmpl w:val="1B283DE8"/>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15:restartNumberingAfterBreak="0">
    <w:nsid w:val="2DDD316E"/>
    <w:multiLevelType w:val="hybridMultilevel"/>
    <w:tmpl w:val="49024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53B1C2B"/>
    <w:multiLevelType w:val="hybridMultilevel"/>
    <w:tmpl w:val="87DEC86C"/>
    <w:lvl w:ilvl="0" w:tplc="EEDC231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485E004D"/>
    <w:multiLevelType w:val="hybridMultilevel"/>
    <w:tmpl w:val="2982B024"/>
    <w:lvl w:ilvl="0" w:tplc="51908A9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8715E26"/>
    <w:multiLevelType w:val="hybridMultilevel"/>
    <w:tmpl w:val="E752E0C0"/>
    <w:lvl w:ilvl="0" w:tplc="04190001">
      <w:start w:val="1"/>
      <w:numFmt w:val="bullet"/>
      <w:lvlText w:val=""/>
      <w:lvlJc w:val="left"/>
      <w:pPr>
        <w:ind w:left="1556" w:hanging="360"/>
      </w:pPr>
      <w:rPr>
        <w:rFonts w:ascii="Symbol" w:hAnsi="Symbol" w:hint="default"/>
      </w:rPr>
    </w:lvl>
    <w:lvl w:ilvl="1" w:tplc="04190003" w:tentative="1">
      <w:start w:val="1"/>
      <w:numFmt w:val="bullet"/>
      <w:lvlText w:val="o"/>
      <w:lvlJc w:val="left"/>
      <w:pPr>
        <w:ind w:left="2276" w:hanging="360"/>
      </w:pPr>
      <w:rPr>
        <w:rFonts w:ascii="Courier New" w:hAnsi="Courier New" w:cs="Courier New" w:hint="default"/>
      </w:rPr>
    </w:lvl>
    <w:lvl w:ilvl="2" w:tplc="04190005" w:tentative="1">
      <w:start w:val="1"/>
      <w:numFmt w:val="bullet"/>
      <w:lvlText w:val=""/>
      <w:lvlJc w:val="left"/>
      <w:pPr>
        <w:ind w:left="2996" w:hanging="360"/>
      </w:pPr>
      <w:rPr>
        <w:rFonts w:ascii="Wingdings" w:hAnsi="Wingdings" w:hint="default"/>
      </w:rPr>
    </w:lvl>
    <w:lvl w:ilvl="3" w:tplc="04190001" w:tentative="1">
      <w:start w:val="1"/>
      <w:numFmt w:val="bullet"/>
      <w:lvlText w:val=""/>
      <w:lvlJc w:val="left"/>
      <w:pPr>
        <w:ind w:left="3716" w:hanging="360"/>
      </w:pPr>
      <w:rPr>
        <w:rFonts w:ascii="Symbol" w:hAnsi="Symbol" w:hint="default"/>
      </w:rPr>
    </w:lvl>
    <w:lvl w:ilvl="4" w:tplc="04190003" w:tentative="1">
      <w:start w:val="1"/>
      <w:numFmt w:val="bullet"/>
      <w:lvlText w:val="o"/>
      <w:lvlJc w:val="left"/>
      <w:pPr>
        <w:ind w:left="4436" w:hanging="360"/>
      </w:pPr>
      <w:rPr>
        <w:rFonts w:ascii="Courier New" w:hAnsi="Courier New" w:cs="Courier New" w:hint="default"/>
      </w:rPr>
    </w:lvl>
    <w:lvl w:ilvl="5" w:tplc="04190005" w:tentative="1">
      <w:start w:val="1"/>
      <w:numFmt w:val="bullet"/>
      <w:lvlText w:val=""/>
      <w:lvlJc w:val="left"/>
      <w:pPr>
        <w:ind w:left="5156" w:hanging="360"/>
      </w:pPr>
      <w:rPr>
        <w:rFonts w:ascii="Wingdings" w:hAnsi="Wingdings" w:hint="default"/>
      </w:rPr>
    </w:lvl>
    <w:lvl w:ilvl="6" w:tplc="04190001" w:tentative="1">
      <w:start w:val="1"/>
      <w:numFmt w:val="bullet"/>
      <w:lvlText w:val=""/>
      <w:lvlJc w:val="left"/>
      <w:pPr>
        <w:ind w:left="5876" w:hanging="360"/>
      </w:pPr>
      <w:rPr>
        <w:rFonts w:ascii="Symbol" w:hAnsi="Symbol" w:hint="default"/>
      </w:rPr>
    </w:lvl>
    <w:lvl w:ilvl="7" w:tplc="04190003" w:tentative="1">
      <w:start w:val="1"/>
      <w:numFmt w:val="bullet"/>
      <w:lvlText w:val="o"/>
      <w:lvlJc w:val="left"/>
      <w:pPr>
        <w:ind w:left="6596" w:hanging="360"/>
      </w:pPr>
      <w:rPr>
        <w:rFonts w:ascii="Courier New" w:hAnsi="Courier New" w:cs="Courier New" w:hint="default"/>
      </w:rPr>
    </w:lvl>
    <w:lvl w:ilvl="8" w:tplc="04190005" w:tentative="1">
      <w:start w:val="1"/>
      <w:numFmt w:val="bullet"/>
      <w:lvlText w:val=""/>
      <w:lvlJc w:val="left"/>
      <w:pPr>
        <w:ind w:left="7316" w:hanging="360"/>
      </w:pPr>
      <w:rPr>
        <w:rFonts w:ascii="Wingdings" w:hAnsi="Wingdings" w:hint="default"/>
      </w:rPr>
    </w:lvl>
  </w:abstractNum>
  <w:abstractNum w:abstractNumId="10" w15:restartNumberingAfterBreak="0">
    <w:nsid w:val="57E11B07"/>
    <w:multiLevelType w:val="hybridMultilevel"/>
    <w:tmpl w:val="2034EA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58161BEE"/>
    <w:multiLevelType w:val="hybridMultilevel"/>
    <w:tmpl w:val="412E0C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8F333F5"/>
    <w:multiLevelType w:val="hybridMultilevel"/>
    <w:tmpl w:val="0CF0953C"/>
    <w:lvl w:ilvl="0" w:tplc="23F6FE7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DA41B66"/>
    <w:multiLevelType w:val="hybridMultilevel"/>
    <w:tmpl w:val="9B1C09EA"/>
    <w:lvl w:ilvl="0" w:tplc="AF2E008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C60D1C"/>
    <w:multiLevelType w:val="hybridMultilevel"/>
    <w:tmpl w:val="43F43DE0"/>
    <w:lvl w:ilvl="0" w:tplc="E350F7DC">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981C40"/>
    <w:multiLevelType w:val="hybridMultilevel"/>
    <w:tmpl w:val="A3D4873A"/>
    <w:lvl w:ilvl="0" w:tplc="0518D6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613A4954"/>
    <w:multiLevelType w:val="hybridMultilevel"/>
    <w:tmpl w:val="9E5A7956"/>
    <w:lvl w:ilvl="0" w:tplc="99D619F2">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16659F3"/>
    <w:multiLevelType w:val="hybridMultilevel"/>
    <w:tmpl w:val="9356EB68"/>
    <w:lvl w:ilvl="0" w:tplc="81B0C7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38F2F34"/>
    <w:multiLevelType w:val="hybridMultilevel"/>
    <w:tmpl w:val="216A39CC"/>
    <w:lvl w:ilvl="0" w:tplc="63B45FF8">
      <w:numFmt w:val="bullet"/>
      <w:lvlText w:val="-"/>
      <w:lvlJc w:val="left"/>
      <w:pPr>
        <w:ind w:left="785" w:hanging="360"/>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9" w15:restartNumberingAfterBreak="0">
    <w:nsid w:val="71B756B6"/>
    <w:multiLevelType w:val="hybridMultilevel"/>
    <w:tmpl w:val="FF865DEA"/>
    <w:lvl w:ilvl="0" w:tplc="C14E6A2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4C2510"/>
    <w:multiLevelType w:val="multilevel"/>
    <w:tmpl w:val="2DEC3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E183007"/>
    <w:multiLevelType w:val="multilevel"/>
    <w:tmpl w:val="DFE87AD8"/>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num w:numId="1">
    <w:abstractNumId w:val="7"/>
  </w:num>
  <w:num w:numId="2">
    <w:abstractNumId w:val="13"/>
  </w:num>
  <w:num w:numId="3">
    <w:abstractNumId w:val="18"/>
  </w:num>
  <w:num w:numId="4">
    <w:abstractNumId w:val="10"/>
  </w:num>
  <w:num w:numId="5">
    <w:abstractNumId w:val="9"/>
  </w:num>
  <w:num w:numId="6">
    <w:abstractNumId w:val="2"/>
  </w:num>
  <w:num w:numId="7">
    <w:abstractNumId w:val="11"/>
  </w:num>
  <w:num w:numId="8">
    <w:abstractNumId w:val="0"/>
  </w:num>
  <w:num w:numId="9">
    <w:abstractNumId w:val="19"/>
  </w:num>
  <w:num w:numId="10">
    <w:abstractNumId w:val="12"/>
  </w:num>
  <w:num w:numId="11">
    <w:abstractNumId w:val="8"/>
  </w:num>
  <w:num w:numId="12">
    <w:abstractNumId w:val="1"/>
  </w:num>
  <w:num w:numId="13">
    <w:abstractNumId w:val="20"/>
  </w:num>
  <w:num w:numId="14">
    <w:abstractNumId w:val="15"/>
  </w:num>
  <w:num w:numId="15">
    <w:abstractNumId w:val="4"/>
  </w:num>
  <w:num w:numId="16">
    <w:abstractNumId w:val="5"/>
  </w:num>
  <w:num w:numId="17">
    <w:abstractNumId w:val="14"/>
  </w:num>
  <w:num w:numId="18">
    <w:abstractNumId w:val="6"/>
  </w:num>
  <w:num w:numId="19">
    <w:abstractNumId w:val="17"/>
  </w:num>
  <w:num w:numId="20">
    <w:abstractNumId w:val="21"/>
  </w:num>
  <w:num w:numId="21">
    <w:abstractNumId w:val="16"/>
  </w:num>
  <w:num w:numId="2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74"/>
    <w:rsid w:val="000178EC"/>
    <w:rsid w:val="00026C36"/>
    <w:rsid w:val="00042370"/>
    <w:rsid w:val="0004642A"/>
    <w:rsid w:val="00047C0D"/>
    <w:rsid w:val="00074C83"/>
    <w:rsid w:val="000844E7"/>
    <w:rsid w:val="00084EE0"/>
    <w:rsid w:val="00085BD8"/>
    <w:rsid w:val="00094FA5"/>
    <w:rsid w:val="000B1DE4"/>
    <w:rsid w:val="000B311E"/>
    <w:rsid w:val="000C3239"/>
    <w:rsid w:val="000C448F"/>
    <w:rsid w:val="000E45C3"/>
    <w:rsid w:val="000F2B7B"/>
    <w:rsid w:val="000F79E0"/>
    <w:rsid w:val="0011085D"/>
    <w:rsid w:val="001161F1"/>
    <w:rsid w:val="00126F8C"/>
    <w:rsid w:val="0014284D"/>
    <w:rsid w:val="001536AD"/>
    <w:rsid w:val="001846F7"/>
    <w:rsid w:val="00193B46"/>
    <w:rsid w:val="001C165F"/>
    <w:rsid w:val="001D24E3"/>
    <w:rsid w:val="001F53E5"/>
    <w:rsid w:val="002018F1"/>
    <w:rsid w:val="002216EC"/>
    <w:rsid w:val="00221C77"/>
    <w:rsid w:val="002252F7"/>
    <w:rsid w:val="00250E3D"/>
    <w:rsid w:val="00280ED3"/>
    <w:rsid w:val="002A777A"/>
    <w:rsid w:val="002C493C"/>
    <w:rsid w:val="002C6C36"/>
    <w:rsid w:val="002F0AE6"/>
    <w:rsid w:val="003005EA"/>
    <w:rsid w:val="003251E2"/>
    <w:rsid w:val="00366012"/>
    <w:rsid w:val="003832D6"/>
    <w:rsid w:val="00384966"/>
    <w:rsid w:val="003E028F"/>
    <w:rsid w:val="003E0616"/>
    <w:rsid w:val="003E782F"/>
    <w:rsid w:val="003F1A14"/>
    <w:rsid w:val="003F7E5D"/>
    <w:rsid w:val="0041092C"/>
    <w:rsid w:val="004231FA"/>
    <w:rsid w:val="00423C08"/>
    <w:rsid w:val="00425EC6"/>
    <w:rsid w:val="00437E3A"/>
    <w:rsid w:val="00441C99"/>
    <w:rsid w:val="00456A58"/>
    <w:rsid w:val="0046501F"/>
    <w:rsid w:val="00467714"/>
    <w:rsid w:val="004A0D5B"/>
    <w:rsid w:val="004A1367"/>
    <w:rsid w:val="004D42AC"/>
    <w:rsid w:val="004E5DE0"/>
    <w:rsid w:val="004E6565"/>
    <w:rsid w:val="004F21E8"/>
    <w:rsid w:val="00544B90"/>
    <w:rsid w:val="005460F2"/>
    <w:rsid w:val="00563738"/>
    <w:rsid w:val="005766A0"/>
    <w:rsid w:val="00576897"/>
    <w:rsid w:val="005956A5"/>
    <w:rsid w:val="005F4308"/>
    <w:rsid w:val="00616FAB"/>
    <w:rsid w:val="00623D41"/>
    <w:rsid w:val="00640789"/>
    <w:rsid w:val="00642970"/>
    <w:rsid w:val="00643E08"/>
    <w:rsid w:val="006535D6"/>
    <w:rsid w:val="00677E0B"/>
    <w:rsid w:val="006B0B4A"/>
    <w:rsid w:val="006B7357"/>
    <w:rsid w:val="006C1B1C"/>
    <w:rsid w:val="006E31A4"/>
    <w:rsid w:val="006E72C3"/>
    <w:rsid w:val="00707D9C"/>
    <w:rsid w:val="00720ED7"/>
    <w:rsid w:val="00727374"/>
    <w:rsid w:val="00732C26"/>
    <w:rsid w:val="007358FA"/>
    <w:rsid w:val="00742B6D"/>
    <w:rsid w:val="007518DC"/>
    <w:rsid w:val="00777A0A"/>
    <w:rsid w:val="00781AFF"/>
    <w:rsid w:val="007A44C5"/>
    <w:rsid w:val="007B389A"/>
    <w:rsid w:val="007C00F2"/>
    <w:rsid w:val="007F5574"/>
    <w:rsid w:val="008137DA"/>
    <w:rsid w:val="00824F31"/>
    <w:rsid w:val="008475E6"/>
    <w:rsid w:val="00855FDE"/>
    <w:rsid w:val="008719A6"/>
    <w:rsid w:val="00872958"/>
    <w:rsid w:val="00873F26"/>
    <w:rsid w:val="008843D7"/>
    <w:rsid w:val="008901DF"/>
    <w:rsid w:val="008B0C7E"/>
    <w:rsid w:val="008B493C"/>
    <w:rsid w:val="008C7782"/>
    <w:rsid w:val="008D3313"/>
    <w:rsid w:val="008E0BE3"/>
    <w:rsid w:val="008E676C"/>
    <w:rsid w:val="008F5C28"/>
    <w:rsid w:val="00911F7C"/>
    <w:rsid w:val="00912BF3"/>
    <w:rsid w:val="00913472"/>
    <w:rsid w:val="0092770E"/>
    <w:rsid w:val="00931879"/>
    <w:rsid w:val="009470AE"/>
    <w:rsid w:val="009812CB"/>
    <w:rsid w:val="00983241"/>
    <w:rsid w:val="009B374E"/>
    <w:rsid w:val="009D2D85"/>
    <w:rsid w:val="009E70DE"/>
    <w:rsid w:val="009F6FB8"/>
    <w:rsid w:val="00A23318"/>
    <w:rsid w:val="00A328E2"/>
    <w:rsid w:val="00A42625"/>
    <w:rsid w:val="00A613A6"/>
    <w:rsid w:val="00A70921"/>
    <w:rsid w:val="00A72DF5"/>
    <w:rsid w:val="00A75C30"/>
    <w:rsid w:val="00A77542"/>
    <w:rsid w:val="00A91A47"/>
    <w:rsid w:val="00AA3212"/>
    <w:rsid w:val="00AB343E"/>
    <w:rsid w:val="00AB46E3"/>
    <w:rsid w:val="00AE00AA"/>
    <w:rsid w:val="00AE6848"/>
    <w:rsid w:val="00AF34A2"/>
    <w:rsid w:val="00B00CF9"/>
    <w:rsid w:val="00B10FD7"/>
    <w:rsid w:val="00B14842"/>
    <w:rsid w:val="00B27B14"/>
    <w:rsid w:val="00B27DA2"/>
    <w:rsid w:val="00B45FB9"/>
    <w:rsid w:val="00B54F69"/>
    <w:rsid w:val="00B65396"/>
    <w:rsid w:val="00B71A66"/>
    <w:rsid w:val="00B96FDE"/>
    <w:rsid w:val="00BA136C"/>
    <w:rsid w:val="00BC7873"/>
    <w:rsid w:val="00BD0FB1"/>
    <w:rsid w:val="00C04820"/>
    <w:rsid w:val="00C1487E"/>
    <w:rsid w:val="00C3450F"/>
    <w:rsid w:val="00C505CD"/>
    <w:rsid w:val="00C74E01"/>
    <w:rsid w:val="00C87125"/>
    <w:rsid w:val="00C92992"/>
    <w:rsid w:val="00CB3539"/>
    <w:rsid w:val="00CB5281"/>
    <w:rsid w:val="00CD37AD"/>
    <w:rsid w:val="00CF28A3"/>
    <w:rsid w:val="00D04814"/>
    <w:rsid w:val="00D61825"/>
    <w:rsid w:val="00D66209"/>
    <w:rsid w:val="00D76C90"/>
    <w:rsid w:val="00DB715E"/>
    <w:rsid w:val="00DC391F"/>
    <w:rsid w:val="00DC54AC"/>
    <w:rsid w:val="00DC755C"/>
    <w:rsid w:val="00DD211C"/>
    <w:rsid w:val="00DD4952"/>
    <w:rsid w:val="00DE0E9D"/>
    <w:rsid w:val="00DE3597"/>
    <w:rsid w:val="00E2123F"/>
    <w:rsid w:val="00E62124"/>
    <w:rsid w:val="00E6637B"/>
    <w:rsid w:val="00E820D3"/>
    <w:rsid w:val="00E9578D"/>
    <w:rsid w:val="00EB30AD"/>
    <w:rsid w:val="00EE281B"/>
    <w:rsid w:val="00EF2716"/>
    <w:rsid w:val="00EF2888"/>
    <w:rsid w:val="00F122A2"/>
    <w:rsid w:val="00F12583"/>
    <w:rsid w:val="00F14CBF"/>
    <w:rsid w:val="00F41CCB"/>
    <w:rsid w:val="00F43047"/>
    <w:rsid w:val="00F4615B"/>
    <w:rsid w:val="00F811E1"/>
    <w:rsid w:val="00F816DB"/>
    <w:rsid w:val="00FA26E7"/>
    <w:rsid w:val="00FA3234"/>
    <w:rsid w:val="00FA6F2D"/>
    <w:rsid w:val="00FB2DA6"/>
    <w:rsid w:val="00FE7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143F"/>
  <w15:docId w15:val="{7B19E063-4D21-4ED3-86F2-73FBF3879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93C"/>
  </w:style>
  <w:style w:type="paragraph" w:styleId="1">
    <w:name w:val="heading 1"/>
    <w:basedOn w:val="a"/>
    <w:link w:val="10"/>
    <w:qFormat/>
    <w:rsid w:val="00A75C30"/>
    <w:pPr>
      <w:widowControl w:val="0"/>
      <w:autoSpaceDE w:val="0"/>
      <w:autoSpaceDN w:val="0"/>
      <w:spacing w:after="0" w:line="240" w:lineRule="auto"/>
      <w:ind w:left="1578"/>
      <w:outlineLvl w:val="0"/>
    </w:pPr>
    <w:rPr>
      <w:rFonts w:ascii="Times New Roman" w:eastAsia="Times New Roman" w:hAnsi="Times New Roman" w:cs="Times New Roman"/>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5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C9299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rsid w:val="00C92992"/>
    <w:rPr>
      <w:rFonts w:ascii="Segoe UI" w:hAnsi="Segoe UI" w:cs="Segoe UI"/>
      <w:sz w:val="18"/>
      <w:szCs w:val="18"/>
    </w:rPr>
  </w:style>
  <w:style w:type="paragraph" w:styleId="a6">
    <w:name w:val="List Paragraph"/>
    <w:aliases w:val="Elenco Normale,Список уровня 2,название табл/рис,Chapter10,заголовок 1.1,List Paragraph,Bullet Number,Bullet 1,Use Case List Paragraph,lp1,List Paragraph1,lp11,List Paragraph11,Details,Number Bullets,List Paragraph (numbered (a)),----"/>
    <w:basedOn w:val="a"/>
    <w:link w:val="a7"/>
    <w:uiPriority w:val="34"/>
    <w:qFormat/>
    <w:rsid w:val="00FA26E7"/>
    <w:pPr>
      <w:ind w:left="720"/>
      <w:contextualSpacing/>
    </w:pPr>
  </w:style>
  <w:style w:type="paragraph" w:styleId="a8">
    <w:name w:val="Document Map"/>
    <w:basedOn w:val="a"/>
    <w:link w:val="a9"/>
    <w:uiPriority w:val="99"/>
    <w:semiHidden/>
    <w:unhideWhenUsed/>
    <w:rsid w:val="009B374E"/>
    <w:pPr>
      <w:spacing w:after="0" w:line="240" w:lineRule="auto"/>
    </w:pPr>
    <w:rPr>
      <w:rFonts w:ascii="Tahoma" w:hAnsi="Tahoma" w:cs="Tahoma"/>
      <w:sz w:val="16"/>
      <w:szCs w:val="16"/>
    </w:rPr>
  </w:style>
  <w:style w:type="character" w:customStyle="1" w:styleId="a9">
    <w:name w:val="Схема документа Знак"/>
    <w:basedOn w:val="a0"/>
    <w:link w:val="a8"/>
    <w:uiPriority w:val="99"/>
    <w:semiHidden/>
    <w:rsid w:val="009B374E"/>
    <w:rPr>
      <w:rFonts w:ascii="Tahoma" w:hAnsi="Tahoma" w:cs="Tahoma"/>
      <w:sz w:val="16"/>
      <w:szCs w:val="16"/>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qFormat/>
    <w:rsid w:val="00B54F69"/>
    <w:pPr>
      <w:suppressAutoHyphens/>
      <w:spacing w:before="280" w:after="280" w:line="240" w:lineRule="auto"/>
    </w:pPr>
    <w:rPr>
      <w:rFonts w:ascii="Times New Roman" w:eastAsia="Times New Roman" w:hAnsi="Times New Roman" w:cs="Times New Roman"/>
      <w:sz w:val="24"/>
      <w:szCs w:val="24"/>
      <w:lang w:val="uk-UA" w:eastAsia="zh-CN"/>
    </w:rPr>
  </w:style>
  <w:style w:type="character" w:customStyle="1" w:styleId="ab">
    <w:name w:val="Обычный (Интернет)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locked/>
    <w:rsid w:val="00B54F69"/>
    <w:rPr>
      <w:rFonts w:ascii="Times New Roman" w:eastAsia="Times New Roman" w:hAnsi="Times New Roman" w:cs="Times New Roman"/>
      <w:sz w:val="24"/>
      <w:szCs w:val="24"/>
      <w:lang w:val="uk-UA" w:eastAsia="zh-CN"/>
    </w:rPr>
  </w:style>
  <w:style w:type="paragraph" w:customStyle="1" w:styleId="Default">
    <w:name w:val="Default"/>
    <w:uiPriority w:val="99"/>
    <w:rsid w:val="006535D6"/>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 w:type="paragraph" w:styleId="HTML">
    <w:name w:val="HTML Preformatted"/>
    <w:basedOn w:val="a"/>
    <w:link w:val="HTML0"/>
    <w:rsid w:val="00E66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6637B"/>
    <w:rPr>
      <w:rFonts w:ascii="Courier New" w:eastAsia="Times New Roman" w:hAnsi="Courier New" w:cs="Courier New"/>
      <w:sz w:val="20"/>
      <w:szCs w:val="20"/>
      <w:lang w:eastAsia="ru-RU"/>
    </w:rPr>
  </w:style>
  <w:style w:type="character" w:customStyle="1" w:styleId="a7">
    <w:name w:val="Абзац списка Знак"/>
    <w:aliases w:val="Elenco Normale Знак,Список уровня 2 Знак,название табл/рис Знак,Chapter10 Знак,заголовок 1.1 Знак,List Paragraph Знак,Bullet Number Знак,Bullet 1 Знак,Use Case List Paragraph Знак,lp1 Знак,List Paragraph1 Знак,lp11 Знак,Details Знак"/>
    <w:link w:val="a6"/>
    <w:uiPriority w:val="34"/>
    <w:qFormat/>
    <w:locked/>
    <w:rsid w:val="00EB30AD"/>
  </w:style>
  <w:style w:type="table" w:customStyle="1" w:styleId="StGen0">
    <w:name w:val="StGen0"/>
    <w:basedOn w:val="a1"/>
    <w:rsid w:val="00441C99"/>
    <w:pPr>
      <w:spacing w:after="0" w:line="240" w:lineRule="auto"/>
    </w:pPr>
    <w:rPr>
      <w:rFonts w:ascii="Cambria" w:eastAsia="Cambria" w:hAnsi="Cambria" w:cs="Cambria"/>
      <w:lang w:val="uk-UA" w:eastAsia="ru-RU"/>
    </w:rPr>
    <w:tblPr>
      <w:tblStyleRowBandSize w:val="1"/>
      <w:tblStyleColBandSize w:val="1"/>
    </w:tblPr>
  </w:style>
  <w:style w:type="character" w:customStyle="1" w:styleId="ac">
    <w:name w:val="Без интервала Знак"/>
    <w:aliases w:val="ТNR AMPU Знак"/>
    <w:link w:val="ad"/>
    <w:uiPriority w:val="1"/>
    <w:qFormat/>
    <w:rsid w:val="00441C99"/>
    <w:rPr>
      <w:rFonts w:ascii="Cambria" w:eastAsia="Times New Roman" w:hAnsi="Cambria" w:cs="Times New Roman"/>
      <w:lang w:val="en-US" w:bidi="en-US"/>
    </w:rPr>
  </w:style>
  <w:style w:type="paragraph" w:styleId="ad">
    <w:name w:val="No Spacing"/>
    <w:aliases w:val="ТNR AMPU"/>
    <w:basedOn w:val="a"/>
    <w:link w:val="ac"/>
    <w:uiPriority w:val="1"/>
    <w:qFormat/>
    <w:rsid w:val="00441C99"/>
    <w:pPr>
      <w:spacing w:after="0" w:line="240" w:lineRule="auto"/>
    </w:pPr>
    <w:rPr>
      <w:rFonts w:ascii="Cambria" w:eastAsia="Times New Roman" w:hAnsi="Cambria" w:cs="Times New Roman"/>
      <w:lang w:val="en-US" w:bidi="en-US"/>
    </w:rPr>
  </w:style>
  <w:style w:type="paragraph" w:customStyle="1" w:styleId="11">
    <w:name w:val="Обычный1"/>
    <w:qFormat/>
    <w:rsid w:val="00441C99"/>
    <w:pPr>
      <w:suppressAutoHyphens/>
      <w:autoSpaceDN w:val="0"/>
      <w:spacing w:after="0" w:line="240" w:lineRule="auto"/>
      <w:textAlignment w:val="baseline"/>
    </w:pPr>
    <w:rPr>
      <w:rFonts w:ascii="Times New Roman" w:eastAsia="Times New Roman" w:hAnsi="Times New Roman" w:cs="Liberation Serif"/>
      <w:sz w:val="20"/>
      <w:szCs w:val="20"/>
      <w:lang w:val="en-US" w:eastAsia="ar-SA" w:bidi="hi-IN"/>
    </w:rPr>
  </w:style>
  <w:style w:type="character" w:customStyle="1" w:styleId="ng-star-inserted1">
    <w:name w:val="ng-star-inserted1"/>
    <w:basedOn w:val="a0"/>
    <w:rsid w:val="002A777A"/>
  </w:style>
  <w:style w:type="character" w:customStyle="1" w:styleId="10">
    <w:name w:val="Заголовок 1 Знак"/>
    <w:basedOn w:val="a0"/>
    <w:link w:val="1"/>
    <w:rsid w:val="00A75C30"/>
    <w:rPr>
      <w:rFonts w:ascii="Times New Roman" w:eastAsia="Times New Roman" w:hAnsi="Times New Roman" w:cs="Times New Roman"/>
      <w:b/>
      <w:bCs/>
      <w:sz w:val="24"/>
      <w:szCs w:val="24"/>
      <w:lang w:val="uk-UA"/>
    </w:rPr>
  </w:style>
  <w:style w:type="character" w:customStyle="1" w:styleId="2">
    <w:name w:val="Основной текст (2) + Полужирный"/>
    <w:rsid w:val="000F2B7B"/>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normaltextrun">
    <w:name w:val="normaltextrun"/>
    <w:basedOn w:val="a0"/>
    <w:rsid w:val="00781AFF"/>
  </w:style>
  <w:style w:type="character" w:customStyle="1" w:styleId="eop">
    <w:name w:val="eop"/>
    <w:basedOn w:val="a0"/>
    <w:rsid w:val="00781AFF"/>
  </w:style>
  <w:style w:type="paragraph" w:customStyle="1" w:styleId="paragraph">
    <w:name w:val="paragraph"/>
    <w:basedOn w:val="a"/>
    <w:rsid w:val="00781AF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pagebreaktextspan">
    <w:name w:val="pagebreaktextspan"/>
    <w:basedOn w:val="a0"/>
    <w:rsid w:val="00781AFF"/>
  </w:style>
  <w:style w:type="character" w:customStyle="1" w:styleId="scxw237721258">
    <w:name w:val="scxw237721258"/>
    <w:basedOn w:val="a0"/>
    <w:rsid w:val="00781AFF"/>
  </w:style>
  <w:style w:type="character" w:customStyle="1" w:styleId="12">
    <w:name w:val="Основной текст1"/>
    <w:rsid w:val="00094FA5"/>
    <w:rPr>
      <w:rFonts w:ascii="Times New Roman" w:hAnsi="Times New Roman" w:cs="Times New Roman"/>
      <w:color w:val="000000"/>
      <w:spacing w:val="3"/>
      <w:w w:val="100"/>
      <w:position w:val="0"/>
      <w:sz w:val="21"/>
      <w:szCs w:val="21"/>
      <w:u w:val="none"/>
      <w:shd w:val="clear" w:color="auto" w:fill="FFFFFF"/>
      <w:lang w:val="uk-UA" w:bidi="ar-SA"/>
    </w:rPr>
  </w:style>
  <w:style w:type="character" w:styleId="ae">
    <w:name w:val="Strong"/>
    <w:qFormat/>
    <w:rsid w:val="00094FA5"/>
    <w:rPr>
      <w:rFonts w:cs="Times New Roman"/>
      <w:b/>
    </w:rPr>
  </w:style>
  <w:style w:type="paragraph" w:styleId="af">
    <w:name w:val="Body Text"/>
    <w:basedOn w:val="a"/>
    <w:link w:val="af0"/>
    <w:rsid w:val="00094FA5"/>
    <w:pPr>
      <w:suppressAutoHyphens/>
      <w:spacing w:after="120" w:line="240" w:lineRule="auto"/>
    </w:pPr>
    <w:rPr>
      <w:rFonts w:ascii="Times New Roman" w:eastAsia="Calibri" w:hAnsi="Times New Roman" w:cs="Times New Roman"/>
      <w:sz w:val="24"/>
      <w:szCs w:val="24"/>
      <w:lang w:eastAsia="zh-CN"/>
    </w:rPr>
  </w:style>
  <w:style w:type="character" w:customStyle="1" w:styleId="af0">
    <w:name w:val="Основной текст Знак"/>
    <w:basedOn w:val="a0"/>
    <w:link w:val="af"/>
    <w:rsid w:val="00094FA5"/>
    <w:rPr>
      <w:rFonts w:ascii="Times New Roman" w:eastAsia="Calibri" w:hAnsi="Times New Roman" w:cs="Times New Roman"/>
      <w:sz w:val="24"/>
      <w:szCs w:val="24"/>
      <w:lang w:eastAsia="zh-CN"/>
    </w:rPr>
  </w:style>
  <w:style w:type="paragraph" w:customStyle="1" w:styleId="af1">
    <w:name w:val="Нормальний текст"/>
    <w:basedOn w:val="a"/>
    <w:rsid w:val="00094FA5"/>
    <w:pPr>
      <w:suppressAutoHyphens/>
      <w:spacing w:before="120" w:after="0" w:line="240" w:lineRule="auto"/>
      <w:ind w:firstLine="567"/>
      <w:jc w:val="both"/>
    </w:pPr>
    <w:rPr>
      <w:rFonts w:ascii="Antiqua" w:eastAsia="Calibri" w:hAnsi="Antiqua" w:cs="Antiqua"/>
      <w:sz w:val="26"/>
      <w:szCs w:val="20"/>
      <w:lang w:val="uk-UA" w:eastAsia="zh-CN"/>
    </w:rPr>
  </w:style>
  <w:style w:type="paragraph" w:customStyle="1" w:styleId="13">
    <w:name w:val="Абзац списка1"/>
    <w:basedOn w:val="a"/>
    <w:rsid w:val="00094FA5"/>
    <w:pPr>
      <w:spacing w:after="200" w:line="276" w:lineRule="auto"/>
      <w:ind w:left="720"/>
      <w:contextualSpacing/>
    </w:pPr>
    <w:rPr>
      <w:rFonts w:ascii="Calibri" w:eastAsia="Times New Roman" w:hAnsi="Calibri" w:cs="Times New Roman"/>
    </w:rPr>
  </w:style>
  <w:style w:type="character" w:styleId="af2">
    <w:name w:val="Emphasis"/>
    <w:qFormat/>
    <w:rsid w:val="00094FA5"/>
    <w:rPr>
      <w:rFonts w:cs="Times New Roman"/>
      <w:i/>
      <w:iCs/>
    </w:rPr>
  </w:style>
  <w:style w:type="paragraph" w:customStyle="1" w:styleId="xfmc1">
    <w:name w:val="xfmc1"/>
    <w:basedOn w:val="a"/>
    <w:rsid w:val="00094FA5"/>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3">
    <w:name w:val="Hyperlink"/>
    <w:uiPriority w:val="99"/>
    <w:semiHidden/>
    <w:rsid w:val="00094FA5"/>
    <w:rPr>
      <w:rFonts w:cs="Times New Roman"/>
      <w:color w:val="0000FF"/>
      <w:u w:val="single"/>
    </w:rPr>
  </w:style>
  <w:style w:type="numbering" w:customStyle="1" w:styleId="14">
    <w:name w:val="Нет списка1"/>
    <w:next w:val="a2"/>
    <w:uiPriority w:val="99"/>
    <w:semiHidden/>
    <w:unhideWhenUsed/>
    <w:rsid w:val="00094FA5"/>
  </w:style>
  <w:style w:type="paragraph" w:customStyle="1" w:styleId="rvps2">
    <w:name w:val="rvps2"/>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f4">
    <w:name w:val="header"/>
    <w:basedOn w:val="a"/>
    <w:link w:val="af5"/>
    <w:uiPriority w:val="99"/>
    <w:unhideWhenUsed/>
    <w:rsid w:val="00094FA5"/>
    <w:pPr>
      <w:tabs>
        <w:tab w:val="center" w:pos="4677"/>
        <w:tab w:val="right" w:pos="9355"/>
      </w:tabs>
    </w:pPr>
    <w:rPr>
      <w:rFonts w:ascii="Times New Roman" w:eastAsia="Times New Roman" w:hAnsi="Times New Roman" w:cs="Times New Roman"/>
    </w:rPr>
  </w:style>
  <w:style w:type="character" w:customStyle="1" w:styleId="af5">
    <w:name w:val="Верхний колонтитул Знак"/>
    <w:basedOn w:val="a0"/>
    <w:link w:val="af4"/>
    <w:uiPriority w:val="99"/>
    <w:rsid w:val="00094FA5"/>
    <w:rPr>
      <w:rFonts w:ascii="Times New Roman" w:eastAsia="Times New Roman" w:hAnsi="Times New Roman" w:cs="Times New Roman"/>
    </w:rPr>
  </w:style>
  <w:style w:type="paragraph" w:styleId="af6">
    <w:name w:val="footer"/>
    <w:basedOn w:val="a"/>
    <w:link w:val="af7"/>
    <w:uiPriority w:val="99"/>
    <w:unhideWhenUsed/>
    <w:rsid w:val="00094FA5"/>
    <w:pPr>
      <w:tabs>
        <w:tab w:val="center" w:pos="4677"/>
        <w:tab w:val="right" w:pos="9355"/>
      </w:tabs>
      <w:spacing w:after="0" w:line="240" w:lineRule="auto"/>
    </w:pPr>
    <w:rPr>
      <w:rFonts w:ascii="Calibri" w:eastAsia="Calibri" w:hAnsi="Calibri" w:cs="Times New Roman"/>
    </w:rPr>
  </w:style>
  <w:style w:type="character" w:customStyle="1" w:styleId="af7">
    <w:name w:val="Нижний колонтитул Знак"/>
    <w:basedOn w:val="a0"/>
    <w:link w:val="af6"/>
    <w:uiPriority w:val="99"/>
    <w:rsid w:val="00094FA5"/>
    <w:rPr>
      <w:rFonts w:ascii="Calibri" w:eastAsia="Calibri" w:hAnsi="Calibri" w:cs="Times New Roman"/>
    </w:rPr>
  </w:style>
  <w:style w:type="paragraph" w:customStyle="1" w:styleId="20">
    <w:name w:val="Основной текст (2)"/>
    <w:basedOn w:val="a"/>
    <w:rsid w:val="00094FA5"/>
    <w:pPr>
      <w:widowControl w:val="0"/>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8">
    <w:name w:val="FollowedHyperlink"/>
    <w:uiPriority w:val="99"/>
    <w:unhideWhenUsed/>
    <w:rsid w:val="00094FA5"/>
    <w:rPr>
      <w:color w:val="954F72"/>
      <w:u w:val="single"/>
    </w:rPr>
  </w:style>
  <w:style w:type="paragraph" w:customStyle="1" w:styleId="msonormal0">
    <w:name w:val="msonormal"/>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63">
    <w:name w:val="xl63"/>
    <w:basedOn w:val="a"/>
    <w:rsid w:val="00094FA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4">
    <w:name w:val="xl64"/>
    <w:basedOn w:val="a"/>
    <w:rsid w:val="00094FA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5">
    <w:name w:val="xl65"/>
    <w:basedOn w:val="a"/>
    <w:rsid w:val="00094FA5"/>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66">
    <w:name w:val="xl66"/>
    <w:basedOn w:val="a"/>
    <w:rsid w:val="00094FA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7">
    <w:name w:val="xl67"/>
    <w:basedOn w:val="a"/>
    <w:rsid w:val="00094FA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8">
    <w:name w:val="xl68"/>
    <w:basedOn w:val="a"/>
    <w:rsid w:val="00094FA5"/>
    <w:pPr>
      <w:spacing w:before="100" w:beforeAutospacing="1" w:after="100" w:afterAutospacing="1" w:line="240" w:lineRule="auto"/>
      <w:textAlignment w:val="top"/>
    </w:pPr>
    <w:rPr>
      <w:rFonts w:ascii="Times New Roman" w:eastAsia="Times New Roman" w:hAnsi="Times New Roman" w:cs="Times New Roman"/>
      <w:color w:val="000000"/>
      <w:sz w:val="24"/>
      <w:szCs w:val="24"/>
      <w:lang w:val="uk-UA" w:eastAsia="uk-UA"/>
    </w:rPr>
  </w:style>
  <w:style w:type="paragraph" w:customStyle="1" w:styleId="xl69">
    <w:name w:val="xl69"/>
    <w:basedOn w:val="a"/>
    <w:rsid w:val="00094FA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0">
    <w:name w:val="xl70"/>
    <w:basedOn w:val="a"/>
    <w:rsid w:val="00094FA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1">
    <w:name w:val="xl71"/>
    <w:basedOn w:val="a"/>
    <w:rsid w:val="00094FA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2">
    <w:name w:val="xl72"/>
    <w:basedOn w:val="a"/>
    <w:rsid w:val="00094FA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3">
    <w:name w:val="xl73"/>
    <w:basedOn w:val="a"/>
    <w:rsid w:val="00094FA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4">
    <w:name w:val="xl74"/>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5">
    <w:name w:val="xl75"/>
    <w:basedOn w:val="a"/>
    <w:rsid w:val="00094FA5"/>
    <w:pP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6">
    <w:name w:val="xl7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7">
    <w:name w:val="xl77"/>
    <w:basedOn w:val="a"/>
    <w:rsid w:val="00094FA5"/>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8">
    <w:name w:val="xl78"/>
    <w:basedOn w:val="a"/>
    <w:rsid w:val="00094FA5"/>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9">
    <w:name w:val="xl79"/>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0">
    <w:name w:val="xl80"/>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1">
    <w:name w:val="xl81"/>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2">
    <w:name w:val="xl82"/>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3">
    <w:name w:val="xl83"/>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4">
    <w:name w:val="xl84"/>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5">
    <w:name w:val="xl85"/>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6">
    <w:name w:val="xl8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7">
    <w:name w:val="xl87"/>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8">
    <w:name w:val="xl88"/>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9">
    <w:name w:val="xl89"/>
    <w:basedOn w:val="a"/>
    <w:rsid w:val="00094FA5"/>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0">
    <w:name w:val="xl90"/>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1">
    <w:name w:val="xl91"/>
    <w:basedOn w:val="a"/>
    <w:rsid w:val="00094FA5"/>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2">
    <w:name w:val="xl92"/>
    <w:basedOn w:val="a"/>
    <w:rsid w:val="00094FA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3">
    <w:name w:val="xl93"/>
    <w:basedOn w:val="a"/>
    <w:rsid w:val="00094FA5"/>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4">
    <w:name w:val="xl94"/>
    <w:basedOn w:val="a"/>
    <w:rsid w:val="00094FA5"/>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5">
    <w:name w:val="xl95"/>
    <w:basedOn w:val="a"/>
    <w:rsid w:val="00094FA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6">
    <w:name w:val="xl96"/>
    <w:basedOn w:val="a"/>
    <w:rsid w:val="00094FA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7">
    <w:name w:val="xl97"/>
    <w:basedOn w:val="a"/>
    <w:rsid w:val="00094FA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8">
    <w:name w:val="xl98"/>
    <w:basedOn w:val="a"/>
    <w:rsid w:val="00094FA5"/>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9">
    <w:name w:val="xl99"/>
    <w:basedOn w:val="a"/>
    <w:rsid w:val="00094FA5"/>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0">
    <w:name w:val="xl100"/>
    <w:basedOn w:val="a"/>
    <w:rsid w:val="00094FA5"/>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1">
    <w:name w:val="xl101"/>
    <w:basedOn w:val="a"/>
    <w:rsid w:val="00094FA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2">
    <w:name w:val="xl102"/>
    <w:basedOn w:val="a"/>
    <w:rsid w:val="00094FA5"/>
    <w:pP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val="uk-UA" w:eastAsia="uk-UA"/>
    </w:rPr>
  </w:style>
  <w:style w:type="paragraph" w:customStyle="1" w:styleId="xl103">
    <w:name w:val="xl103"/>
    <w:basedOn w:val="a"/>
    <w:rsid w:val="00094FA5"/>
    <w:pP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val="uk-UA" w:eastAsia="uk-UA"/>
    </w:rPr>
  </w:style>
  <w:style w:type="paragraph" w:customStyle="1" w:styleId="xl104">
    <w:name w:val="xl104"/>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xl105">
    <w:name w:val="xl105"/>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font5">
    <w:name w:val="font5"/>
    <w:basedOn w:val="a"/>
    <w:rsid w:val="00094FA5"/>
    <w:pPr>
      <w:spacing w:before="100" w:beforeAutospacing="1" w:after="100" w:afterAutospacing="1" w:line="240" w:lineRule="auto"/>
    </w:pPr>
    <w:rPr>
      <w:rFonts w:ascii="Arial" w:eastAsia="Times New Roman" w:hAnsi="Arial" w:cs="Times New Roman"/>
      <w:color w:val="000000"/>
      <w:sz w:val="20"/>
      <w:szCs w:val="20"/>
      <w:lang w:val="en-US"/>
    </w:rPr>
  </w:style>
  <w:style w:type="table" w:customStyle="1" w:styleId="15">
    <w:name w:val="Сетка таблицы1"/>
    <w:basedOn w:val="a1"/>
    <w:next w:val="a3"/>
    <w:uiPriority w:val="59"/>
    <w:rsid w:val="003005EA"/>
    <w:pPr>
      <w:spacing w:after="0" w:line="240" w:lineRule="auto"/>
    </w:pPr>
    <w:rPr>
      <w:rFonts w:ascii="Calibri" w:eastAsia="Times New Roman" w:hAnsi="Calibri" w:cs="Times New Roman"/>
      <w:lang w:eastAsia="ru-RU"/>
    </w:rPr>
    <w:tblPr>
      <w:tblBorders>
        <w:insideH w:val="single" w:sz="4" w:space="0" w:color="000000"/>
        <w:insideV w:val="single" w:sz="4" w:space="0" w:color="000000"/>
      </w:tblBorders>
    </w:tblPr>
  </w:style>
  <w:style w:type="table" w:customStyle="1" w:styleId="21">
    <w:name w:val="Сетка таблицы2"/>
    <w:basedOn w:val="a1"/>
    <w:next w:val="a3"/>
    <w:uiPriority w:val="59"/>
    <w:rsid w:val="00017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C74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733493">
      <w:bodyDiv w:val="1"/>
      <w:marLeft w:val="0"/>
      <w:marRight w:val="0"/>
      <w:marTop w:val="0"/>
      <w:marBottom w:val="0"/>
      <w:divBdr>
        <w:top w:val="none" w:sz="0" w:space="0" w:color="auto"/>
        <w:left w:val="none" w:sz="0" w:space="0" w:color="auto"/>
        <w:bottom w:val="none" w:sz="0" w:space="0" w:color="auto"/>
        <w:right w:val="none" w:sz="0" w:space="0" w:color="auto"/>
      </w:divBdr>
    </w:div>
    <w:div w:id="212900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1152</Words>
  <Characters>6572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Люда</dc:creator>
  <cp:lastModifiedBy>Irina</cp:lastModifiedBy>
  <cp:revision>2</cp:revision>
  <cp:lastPrinted>2026-10-13T14:02:00Z</cp:lastPrinted>
  <dcterms:created xsi:type="dcterms:W3CDTF">2026-10-20T12:52:00Z</dcterms:created>
  <dcterms:modified xsi:type="dcterms:W3CDTF">2026-10-20T12:52:00Z</dcterms:modified>
</cp:coreProperties>
</file>